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1A" w:rsidRPr="00B85B1A" w:rsidRDefault="00B85B1A" w:rsidP="00B85B1A">
      <w:pPr>
        <w:spacing w:after="480"/>
        <w:jc w:val="center"/>
        <w:rPr>
          <w:rFonts w:ascii="Verdana" w:hAnsi="Verdana"/>
          <w:b/>
          <w:spacing w:val="80"/>
          <w:sz w:val="72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sectPr w:rsidR="00B85B1A" w:rsidRPr="00B85B1A" w:rsidSect="00B85B1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  <w:r w:rsidRPr="00B85B1A">
        <w:rPr>
          <w:rFonts w:ascii="Verdana" w:hAnsi="Verdana"/>
          <w:b/>
          <w:spacing w:val="80"/>
          <w:sz w:val="72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NABÍDKA REKREACE</w:t>
      </w:r>
    </w:p>
    <w:p w:rsidR="00695A40" w:rsidRPr="00A05B1F" w:rsidRDefault="00B85B1A" w:rsidP="00695A40">
      <w:pPr>
        <w:spacing w:after="120" w:line="240" w:lineRule="auto"/>
        <w:jc w:val="center"/>
        <w:rPr>
          <w:rFonts w:ascii="Verdana" w:hAnsi="Verdana"/>
          <w:b/>
          <w:sz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A05B1F">
        <w:rPr>
          <w:rFonts w:ascii="Verdana" w:hAnsi="Verdana"/>
          <w:b/>
          <w:sz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MILOVY</w:t>
      </w:r>
    </w:p>
    <w:p w:rsidR="00695A40" w:rsidRPr="00B85B1A" w:rsidRDefault="00695A40" w:rsidP="002A65FB">
      <w:pPr>
        <w:pStyle w:val="Bezmezer"/>
        <w:spacing w:before="240"/>
        <w:jc w:val="center"/>
        <w:rPr>
          <w:rFonts w:ascii="Nirmala UI Semilight" w:hAnsi="Nirmala UI Semilight" w:cs="Nirmala UI Semilight"/>
          <w:i/>
          <w:sz w:val="18"/>
        </w:rPr>
      </w:pPr>
      <w:r w:rsidRPr="00B85B1A">
        <w:rPr>
          <w:rFonts w:ascii="Nirmala UI Semilight" w:hAnsi="Nirmala UI Semilight" w:cs="Nirmala UI Semilight"/>
          <w:i/>
          <w:sz w:val="18"/>
        </w:rPr>
        <w:t>Rekreace v oblasti Ž</w:t>
      </w:r>
      <w:r w:rsidRPr="00B85B1A">
        <w:rPr>
          <w:rFonts w:ascii="Calibri" w:hAnsi="Calibri" w:cs="Calibri"/>
          <w:i/>
          <w:sz w:val="18"/>
        </w:rPr>
        <w:t>ď</w:t>
      </w:r>
      <w:r w:rsidRPr="00B85B1A">
        <w:rPr>
          <w:rFonts w:ascii="Nirmala UI Semilight" w:hAnsi="Nirmala UI Semilight" w:cs="Nirmala UI Semilight"/>
          <w:i/>
          <w:sz w:val="18"/>
        </w:rPr>
        <w:t>árských vrch</w:t>
      </w:r>
      <w:r w:rsidRPr="00B85B1A">
        <w:rPr>
          <w:rFonts w:ascii="Calibri" w:hAnsi="Calibri" w:cs="Calibri"/>
          <w:i/>
          <w:sz w:val="18"/>
        </w:rPr>
        <w:t>ů</w:t>
      </w:r>
      <w:r w:rsidRPr="00B85B1A">
        <w:rPr>
          <w:rFonts w:ascii="Nirmala UI Semilight" w:hAnsi="Nirmala UI Semilight" w:cs="Nirmala UI Semilight"/>
          <w:i/>
          <w:sz w:val="18"/>
        </w:rPr>
        <w:t>.</w:t>
      </w:r>
    </w:p>
    <w:p w:rsidR="00695A40" w:rsidRPr="00B85B1A" w:rsidRDefault="00695A40" w:rsidP="00E2690D">
      <w:pPr>
        <w:pStyle w:val="Bezmezer"/>
        <w:spacing w:after="160"/>
        <w:jc w:val="center"/>
        <w:rPr>
          <w:rFonts w:ascii="Nirmala UI Semilight" w:hAnsi="Nirmala UI Semilight" w:cs="Nirmala UI Semilight"/>
          <w:i/>
          <w:sz w:val="18"/>
          <w14:textOutline w14:w="5270" w14:cap="flat" w14:cmpd="sng" w14:algn="ctr">
            <w14:noFill/>
            <w14:prstDash w14:val="solid"/>
            <w14:round/>
          </w14:textOutline>
        </w:rPr>
      </w:pPr>
      <w:r w:rsidRPr="00B85B1A">
        <w:rPr>
          <w:rFonts w:ascii="Nirmala UI Semilight" w:hAnsi="Nirmala UI Semilight" w:cs="Nirmala UI Semilight"/>
          <w:i/>
          <w:sz w:val="18"/>
        </w:rPr>
        <w:t>Rekrea</w:t>
      </w:r>
      <w:r w:rsidRPr="00B85B1A">
        <w:rPr>
          <w:rFonts w:ascii="Calibri" w:hAnsi="Calibri" w:cs="Calibri"/>
          <w:i/>
          <w:sz w:val="18"/>
        </w:rPr>
        <w:t>č</w:t>
      </w:r>
      <w:r w:rsidRPr="00B85B1A">
        <w:rPr>
          <w:rFonts w:ascii="Nirmala UI Semilight" w:hAnsi="Nirmala UI Semilight" w:cs="Nirmala UI Semilight"/>
          <w:i/>
          <w:sz w:val="18"/>
        </w:rPr>
        <w:t>ní objekt se nachází v kempu u Milovského rybníka v lokalit</w:t>
      </w:r>
      <w:r w:rsidRPr="00B85B1A">
        <w:rPr>
          <w:rFonts w:ascii="Calibri" w:hAnsi="Calibri" w:cs="Calibri"/>
          <w:i/>
          <w:sz w:val="18"/>
        </w:rPr>
        <w:t>ě</w:t>
      </w:r>
      <w:r w:rsidRPr="00B85B1A">
        <w:rPr>
          <w:rFonts w:ascii="Nirmala UI Semilight" w:hAnsi="Nirmala UI Semilight" w:cs="Nirmala UI Semilight"/>
          <w:i/>
          <w:sz w:val="18"/>
        </w:rPr>
        <w:t xml:space="preserve"> obce Sn</w:t>
      </w:r>
      <w:r w:rsidRPr="00B85B1A">
        <w:rPr>
          <w:rFonts w:ascii="Calibri" w:hAnsi="Calibri" w:cs="Calibri"/>
          <w:i/>
          <w:sz w:val="18"/>
        </w:rPr>
        <w:t>ě</w:t>
      </w:r>
      <w:r w:rsidRPr="00B85B1A">
        <w:rPr>
          <w:rFonts w:ascii="Nirmala UI Semilight" w:hAnsi="Nirmala UI Semilight" w:cs="Nirmala UI Semilight"/>
          <w:i/>
          <w:sz w:val="18"/>
        </w:rPr>
        <w:t>žné.</w:t>
      </w:r>
    </w:p>
    <w:p w:rsidR="00695A40" w:rsidRPr="00B85B1A" w:rsidRDefault="00695A40" w:rsidP="00695A40">
      <w:pPr>
        <w:spacing w:after="0" w:line="240" w:lineRule="auto"/>
        <w:jc w:val="both"/>
        <w:rPr>
          <w:rFonts w:ascii="Nirmala UI Semilight" w:hAnsi="Nirmala UI Semilight" w:cs="Nirmala UI Semilight"/>
          <w:b/>
          <w:sz w:val="18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  <w14:textOutline w14:w="5270" w14:cap="flat" w14:cmpd="sng" w14:algn="ctr">
            <w14:noFill/>
            <w14:prstDash w14:val="solid"/>
            <w14:round/>
          </w14:textOutline>
        </w:rPr>
        <w:t>Typ a kapacita objektu:</w:t>
      </w:r>
    </w:p>
    <w:p w:rsidR="00695A40" w:rsidRPr="00B85B1A" w:rsidRDefault="00695A40" w:rsidP="00695A40">
      <w:pPr>
        <w:pStyle w:val="Bezmezer"/>
        <w:jc w:val="both"/>
        <w:rPr>
          <w:rFonts w:ascii="Nirmala UI Semilight" w:hAnsi="Nirmala UI Semilight" w:cs="Nirmala UI Semilight"/>
          <w:sz w:val="18"/>
          <w:szCs w:val="24"/>
        </w:rPr>
      </w:pPr>
      <w:r w:rsidRPr="00B85B1A">
        <w:rPr>
          <w:rFonts w:ascii="Nirmala UI Semilight" w:hAnsi="Nirmala UI Semilight" w:cs="Nirmala UI Semilight"/>
          <w:sz w:val="18"/>
          <w:szCs w:val="24"/>
        </w:rPr>
        <w:t>Chata s prostornou zast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ešenou terasou, umíst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>ná v kempu, 4 l</w:t>
      </w:r>
      <w:r w:rsidRPr="00B85B1A">
        <w:rPr>
          <w:rFonts w:ascii="Calibri" w:hAnsi="Calibri" w:cs="Calibri"/>
          <w:sz w:val="18"/>
          <w:szCs w:val="24"/>
        </w:rPr>
        <w:t>ů</w:t>
      </w:r>
      <w:r w:rsidRPr="00B85B1A">
        <w:rPr>
          <w:rFonts w:ascii="Nirmala UI Semilight" w:hAnsi="Nirmala UI Semilight" w:cs="Nirmala UI Semilight"/>
          <w:sz w:val="18"/>
          <w:szCs w:val="24"/>
        </w:rPr>
        <w:t>žka.</w:t>
      </w:r>
    </w:p>
    <w:p w:rsidR="00695A40" w:rsidRPr="00B85B1A" w:rsidRDefault="00695A40" w:rsidP="00E2690D">
      <w:pPr>
        <w:spacing w:before="40" w:after="0" w:line="240" w:lineRule="auto"/>
        <w:jc w:val="both"/>
        <w:rPr>
          <w:rFonts w:ascii="Nirmala UI Semilight" w:hAnsi="Nirmala UI Semilight" w:cs="Nirmala UI Semilight"/>
          <w:b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Ubytování a vybavení chaty:</w:t>
      </w:r>
    </w:p>
    <w:p w:rsidR="00695A40" w:rsidRPr="00B85B1A" w:rsidRDefault="00695A40" w:rsidP="00695A40">
      <w:pPr>
        <w:pStyle w:val="Bezmezer"/>
        <w:jc w:val="both"/>
        <w:rPr>
          <w:rFonts w:ascii="Nirmala UI Semilight" w:hAnsi="Nirmala UI Semilight" w:cs="Nirmala UI Semilight"/>
          <w:sz w:val="18"/>
          <w:szCs w:val="24"/>
        </w:rPr>
      </w:pPr>
      <w:r w:rsidRPr="00B85B1A">
        <w:rPr>
          <w:rFonts w:ascii="Nirmala UI Semilight" w:hAnsi="Nirmala UI Semilight" w:cs="Nirmala UI Semilight"/>
          <w:sz w:val="18"/>
          <w:szCs w:val="24"/>
        </w:rPr>
        <w:t xml:space="preserve">2 dvoupatrové postele, vybavené nábytkem, rádio, TV. Sociální </w:t>
      </w:r>
      <w:proofErr w:type="gramStart"/>
      <w:r w:rsidRPr="00B85B1A">
        <w:rPr>
          <w:rFonts w:ascii="Nirmala UI Semilight" w:hAnsi="Nirmala UI Semilight" w:cs="Nirmala UI Semilight"/>
          <w:sz w:val="18"/>
          <w:szCs w:val="24"/>
        </w:rPr>
        <w:t>za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ízení</w:t>
      </w:r>
      <w:r w:rsidR="00064E02">
        <w:rPr>
          <w:rFonts w:ascii="Nirmala UI Semilight" w:hAnsi="Nirmala UI Semilight" w:cs="Nirmala UI Semilight"/>
          <w:sz w:val="18"/>
          <w:szCs w:val="24"/>
        </w:rPr>
        <w:t xml:space="preserve"> ,pitná</w:t>
      </w:r>
      <w:proofErr w:type="gramEnd"/>
      <w:r w:rsidR="00064E02">
        <w:rPr>
          <w:rFonts w:ascii="Nirmala UI Semilight" w:hAnsi="Nirmala UI Semilight" w:cs="Nirmala UI Semilight"/>
          <w:sz w:val="18"/>
          <w:szCs w:val="24"/>
        </w:rPr>
        <w:t xml:space="preserve"> voda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 a sprchy v areálu – 30m od chaty. Povle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ení na l</w:t>
      </w:r>
      <w:r w:rsidRPr="00B85B1A">
        <w:rPr>
          <w:rFonts w:ascii="Calibri" w:hAnsi="Calibri" w:cs="Calibri"/>
          <w:sz w:val="18"/>
          <w:szCs w:val="24"/>
        </w:rPr>
        <w:t>ů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žkoviny je nutno mít vlastní. </w:t>
      </w:r>
    </w:p>
    <w:p w:rsidR="00695A40" w:rsidRPr="00B85B1A" w:rsidRDefault="00695A40" w:rsidP="00E2690D">
      <w:pPr>
        <w:spacing w:before="40" w:after="0" w:line="240" w:lineRule="auto"/>
        <w:jc w:val="both"/>
        <w:rPr>
          <w:rFonts w:ascii="Nirmala UI Semilight" w:hAnsi="Nirmala UI Semilight" w:cs="Nirmala UI Semilight"/>
          <w:b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Stravování v každé chat</w:t>
      </w:r>
      <w:r w:rsidRPr="00B85B1A">
        <w:rPr>
          <w:rFonts w:ascii="Calibri" w:hAnsi="Calibri" w:cs="Calibri"/>
          <w:b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b/>
          <w:sz w:val="18"/>
          <w:szCs w:val="24"/>
        </w:rPr>
        <w:t>:</w:t>
      </w:r>
    </w:p>
    <w:p w:rsidR="00695A40" w:rsidRPr="00B85B1A" w:rsidRDefault="00695A40" w:rsidP="00695A40">
      <w:pPr>
        <w:pStyle w:val="Bezmezer"/>
        <w:jc w:val="both"/>
        <w:rPr>
          <w:rFonts w:ascii="Nirmala UI Semilight" w:hAnsi="Nirmala UI Semilight" w:cs="Nirmala UI Semilight"/>
          <w:sz w:val="18"/>
          <w:szCs w:val="24"/>
        </w:rPr>
      </w:pPr>
      <w:r w:rsidRPr="00B85B1A">
        <w:rPr>
          <w:rFonts w:ascii="Nirmala UI Semilight" w:hAnsi="Nirmala UI Semilight" w:cs="Nirmala UI Semilight"/>
          <w:sz w:val="18"/>
          <w:szCs w:val="24"/>
        </w:rPr>
        <w:t>Vybavená kuchyn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 pro vlastní va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ení (nádobí, ledni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ka, dvou-plotýnkový elektrický va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i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, mikrovlnná trouba, varná konvice). Možnost dalšího stravování v místních restauracích, ob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erstvení p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ímo v kempu.</w:t>
      </w:r>
    </w:p>
    <w:p w:rsidR="00695A40" w:rsidRPr="00B85B1A" w:rsidRDefault="00695A40" w:rsidP="00E2690D">
      <w:pPr>
        <w:pStyle w:val="Bezmezer"/>
        <w:spacing w:before="40"/>
        <w:jc w:val="both"/>
        <w:rPr>
          <w:rFonts w:ascii="Nirmala UI Semilight" w:hAnsi="Nirmala UI Semilight" w:cs="Nirmala UI Semilight"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Domácí zví</w:t>
      </w:r>
      <w:r w:rsidRPr="00B85B1A">
        <w:rPr>
          <w:rFonts w:ascii="Calibri" w:hAnsi="Calibri" w:cs="Calibri"/>
          <w:b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b/>
          <w:sz w:val="18"/>
          <w:szCs w:val="24"/>
        </w:rPr>
        <w:t>e: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  Povoleno</w:t>
      </w:r>
    </w:p>
    <w:p w:rsidR="00695A40" w:rsidRPr="00B85B1A" w:rsidRDefault="00695A40" w:rsidP="00E2690D">
      <w:pPr>
        <w:spacing w:before="40" w:after="0" w:line="240" w:lineRule="auto"/>
        <w:jc w:val="both"/>
        <w:rPr>
          <w:rFonts w:ascii="Nirmala UI Semilight" w:hAnsi="Nirmala UI Semilight" w:cs="Nirmala UI Semilight"/>
          <w:b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Doprava:</w:t>
      </w:r>
    </w:p>
    <w:p w:rsidR="00695A40" w:rsidRPr="00B85B1A" w:rsidRDefault="00695A40" w:rsidP="00695A40">
      <w:pPr>
        <w:pStyle w:val="Bezmezer"/>
        <w:jc w:val="both"/>
        <w:rPr>
          <w:rFonts w:ascii="Nirmala UI Semilight" w:hAnsi="Nirmala UI Semilight" w:cs="Nirmala UI Semilight"/>
          <w:sz w:val="18"/>
          <w:szCs w:val="24"/>
        </w:rPr>
      </w:pPr>
      <w:r w:rsidRPr="00B85B1A">
        <w:rPr>
          <w:rFonts w:ascii="Nirmala UI Semilight" w:hAnsi="Nirmala UI Semilight" w:cs="Nirmala UI Semilight"/>
          <w:sz w:val="18"/>
          <w:szCs w:val="24"/>
        </w:rPr>
        <w:t>Autobus 500m, parkování u chaty, nejbližší m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>sto Nové M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>sto na Morav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 a Svratka.</w:t>
      </w:r>
    </w:p>
    <w:p w:rsidR="00695A40" w:rsidRPr="00B85B1A" w:rsidRDefault="00695A40" w:rsidP="00E2690D">
      <w:pPr>
        <w:spacing w:before="40" w:after="0" w:line="240" w:lineRule="auto"/>
        <w:jc w:val="both"/>
        <w:rPr>
          <w:rFonts w:ascii="Nirmala UI Semilight" w:hAnsi="Nirmala UI Semilight" w:cs="Nirmala UI Semilight"/>
          <w:b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Sport a zábava u vody:</w:t>
      </w:r>
    </w:p>
    <w:p w:rsidR="00695A40" w:rsidRPr="00B85B1A" w:rsidRDefault="00695A40" w:rsidP="00695A40">
      <w:pPr>
        <w:pStyle w:val="Bezmezer"/>
        <w:jc w:val="both"/>
        <w:rPr>
          <w:rFonts w:ascii="Nirmala UI Semilight" w:hAnsi="Nirmala UI Semilight" w:cs="Nirmala UI Semilight"/>
          <w:sz w:val="18"/>
          <w:szCs w:val="24"/>
        </w:rPr>
      </w:pPr>
      <w:r w:rsidRPr="00B85B1A">
        <w:rPr>
          <w:rFonts w:ascii="Nirmala UI Semilight" w:hAnsi="Nirmala UI Semilight" w:cs="Nirmala UI Semilight"/>
          <w:sz w:val="18"/>
          <w:szCs w:val="24"/>
        </w:rPr>
        <w:t>P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írodní koupališt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 – Milovský rybník, krytý bazén a sauna v hotelu Dev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>t skal – 200m.</w:t>
      </w:r>
    </w:p>
    <w:p w:rsidR="00695A40" w:rsidRPr="00B85B1A" w:rsidRDefault="00695A40" w:rsidP="00E2690D">
      <w:pPr>
        <w:spacing w:before="40" w:after="0" w:line="240" w:lineRule="auto"/>
        <w:jc w:val="both"/>
        <w:rPr>
          <w:rFonts w:ascii="Nirmala UI Semilight" w:hAnsi="Nirmala UI Semilight" w:cs="Nirmala UI Semilight"/>
          <w:b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Ostatní sporty a zábava:</w:t>
      </w:r>
    </w:p>
    <w:p w:rsidR="00695A40" w:rsidRPr="00B85B1A" w:rsidRDefault="00695A40" w:rsidP="00695A40">
      <w:pPr>
        <w:pStyle w:val="Bezmezer"/>
        <w:jc w:val="both"/>
        <w:rPr>
          <w:rFonts w:ascii="Nirmala UI Semilight" w:hAnsi="Nirmala UI Semilight" w:cs="Nirmala UI Semilight"/>
          <w:sz w:val="18"/>
          <w:szCs w:val="24"/>
        </w:rPr>
      </w:pPr>
      <w:r w:rsidRPr="00B85B1A">
        <w:rPr>
          <w:rFonts w:ascii="Nirmala UI Semilight" w:hAnsi="Nirmala UI Semilight" w:cs="Nirmala UI Semilight"/>
          <w:sz w:val="18"/>
          <w:szCs w:val="24"/>
        </w:rPr>
        <w:t>Stolní spole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enské hry, volejbalové nebo nohejbalové h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išt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>, tenisové kurty, minigolf, sauna, rybolov, p</w:t>
      </w:r>
      <w:r w:rsidRPr="00B85B1A">
        <w:rPr>
          <w:rFonts w:ascii="Calibri" w:hAnsi="Calibri" w:cs="Calibri"/>
          <w:sz w:val="18"/>
          <w:szCs w:val="24"/>
        </w:rPr>
        <w:t>ů</w:t>
      </w:r>
      <w:r w:rsidRPr="00B85B1A">
        <w:rPr>
          <w:rFonts w:ascii="Nirmala UI Semilight" w:hAnsi="Nirmala UI Semilight" w:cs="Nirmala UI Semilight"/>
          <w:sz w:val="18"/>
          <w:szCs w:val="24"/>
        </w:rPr>
        <w:t>j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ovna lodí, cyklistika – zna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ené cyklostezky, turistika, houba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ení, horolezectví, atd. Ohništ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 v blízkosti chaty.</w:t>
      </w:r>
    </w:p>
    <w:p w:rsidR="00695A40" w:rsidRPr="00B85B1A" w:rsidRDefault="00695A40" w:rsidP="00E2690D">
      <w:pPr>
        <w:pStyle w:val="Bezmezer"/>
        <w:spacing w:before="40"/>
        <w:jc w:val="both"/>
        <w:rPr>
          <w:rFonts w:ascii="Nirmala UI Semilight" w:hAnsi="Nirmala UI Semilight" w:cs="Nirmala UI Semilight"/>
          <w:b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Tipy na výlet:</w:t>
      </w:r>
    </w:p>
    <w:p w:rsidR="00695A40" w:rsidRPr="00B85B1A" w:rsidRDefault="00695A40" w:rsidP="00695A40">
      <w:pPr>
        <w:pStyle w:val="Bezmezer"/>
        <w:jc w:val="both"/>
        <w:rPr>
          <w:rFonts w:ascii="Nirmala UI Semilight" w:hAnsi="Nirmala UI Semilight" w:cs="Nirmala UI Semilight"/>
          <w:sz w:val="18"/>
          <w:szCs w:val="24"/>
        </w:rPr>
      </w:pPr>
      <w:r w:rsidRPr="00B85B1A">
        <w:rPr>
          <w:rFonts w:ascii="Nirmala UI Semilight" w:hAnsi="Nirmala UI Semilight" w:cs="Nirmala UI Semilight"/>
          <w:sz w:val="18"/>
          <w:szCs w:val="24"/>
        </w:rPr>
        <w:t>Nové M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>sto na Morav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 (13km) – Krytý bazén, Horácká galerie, Horácké muzeum, sportovní areál Vyso</w:t>
      </w:r>
      <w:r w:rsidRPr="00B85B1A">
        <w:rPr>
          <w:rFonts w:ascii="Calibri" w:hAnsi="Calibri" w:cs="Calibri"/>
          <w:sz w:val="18"/>
          <w:szCs w:val="24"/>
        </w:rPr>
        <w:t>č</w:t>
      </w:r>
      <w:r w:rsidR="00064E02">
        <w:rPr>
          <w:rFonts w:ascii="Nirmala UI Semilight" w:hAnsi="Nirmala UI Semilight" w:cs="Nirmala UI Semilight"/>
          <w:sz w:val="18"/>
          <w:szCs w:val="24"/>
        </w:rPr>
        <w:t>ina Aré</w:t>
      </w:r>
      <w:r w:rsidRPr="00B85B1A">
        <w:rPr>
          <w:rFonts w:ascii="Nirmala UI Semilight" w:hAnsi="Nirmala UI Semilight" w:cs="Nirmala UI Semilight"/>
          <w:sz w:val="18"/>
          <w:szCs w:val="24"/>
        </w:rPr>
        <w:t>na (konání MS v biatlonu, Zlatá lyže). Ž</w:t>
      </w:r>
      <w:r w:rsidRPr="00B85B1A">
        <w:rPr>
          <w:rFonts w:ascii="Calibri" w:hAnsi="Calibri" w:cs="Calibri"/>
          <w:sz w:val="18"/>
          <w:szCs w:val="24"/>
        </w:rPr>
        <w:t>ď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ár nad Sázavou – Zelená hora památka UNESCO, zámek, muzeum knihy, krytý bazén s tobogánem. V blízkosti skalní útvary – </w:t>
      </w:r>
      <w:proofErr w:type="spellStart"/>
      <w:r w:rsidRPr="00B85B1A">
        <w:rPr>
          <w:rFonts w:ascii="Nirmala UI Semilight" w:hAnsi="Nirmala UI Semilight" w:cs="Nirmala UI Semilight"/>
          <w:sz w:val="18"/>
          <w:szCs w:val="24"/>
        </w:rPr>
        <w:t>Drátník</w:t>
      </w:r>
      <w:proofErr w:type="spellEnd"/>
      <w:r w:rsidRPr="00B85B1A">
        <w:rPr>
          <w:rFonts w:ascii="Nirmala UI Semilight" w:hAnsi="Nirmala UI Semilight" w:cs="Nirmala UI Semilight"/>
          <w:sz w:val="18"/>
          <w:szCs w:val="24"/>
        </w:rPr>
        <w:t>, Malinská skála, Dev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t skal, 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ty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i palice, Perní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ky, Zkamen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>lý zámek atd. Možnost navštívení okolních obcí se starodávnými roubenými domky.</w:t>
      </w:r>
    </w:p>
    <w:p w:rsidR="00695A40" w:rsidRPr="00B85B1A" w:rsidRDefault="00695A40" w:rsidP="00E2690D">
      <w:pPr>
        <w:pStyle w:val="Bezmezer"/>
        <w:spacing w:before="40" w:after="120"/>
        <w:jc w:val="both"/>
        <w:rPr>
          <w:rFonts w:ascii="Nirmala UI Semilight" w:hAnsi="Nirmala UI Semilight" w:cs="Nirmala UI Semilight"/>
          <w:b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Ceník ubytování - chata/týden:</w:t>
      </w:r>
    </w:p>
    <w:tbl>
      <w:tblPr>
        <w:tblStyle w:val="Mkatabulky"/>
        <w:tblW w:w="4920" w:type="dxa"/>
        <w:tblLook w:val="04A0" w:firstRow="1" w:lastRow="0" w:firstColumn="1" w:lastColumn="0" w:noHBand="0" w:noVBand="1"/>
      </w:tblPr>
      <w:tblGrid>
        <w:gridCol w:w="2460"/>
        <w:gridCol w:w="2460"/>
      </w:tblGrid>
      <w:tr w:rsidR="00695A40" w:rsidRPr="00E2690D" w:rsidTr="00E2690D">
        <w:trPr>
          <w:trHeight w:val="380"/>
        </w:trPr>
        <w:tc>
          <w:tcPr>
            <w:tcW w:w="2460" w:type="dxa"/>
            <w:vAlign w:val="center"/>
          </w:tcPr>
          <w:p w:rsidR="00695A40" w:rsidRPr="00686265" w:rsidRDefault="00695A40" w:rsidP="00695A40">
            <w:pPr>
              <w:pStyle w:val="Bezmezer"/>
              <w:jc w:val="center"/>
              <w:rPr>
                <w:rFonts w:ascii="Nirmala UI Semilight" w:hAnsi="Nirmala UI Semilight" w:cs="Nirmala UI Semilight"/>
                <w:sz w:val="18"/>
                <w:szCs w:val="16"/>
              </w:rPr>
            </w:pPr>
            <w:r w:rsidRPr="00686265">
              <w:rPr>
                <w:rFonts w:ascii="Nirmala UI Semilight" w:hAnsi="Nirmala UI Semilight" w:cs="Nirmala UI Semilight"/>
                <w:sz w:val="18"/>
                <w:szCs w:val="16"/>
              </w:rPr>
              <w:t>Kv</w:t>
            </w:r>
            <w:r w:rsidRPr="00686265">
              <w:rPr>
                <w:rFonts w:ascii="Calibri" w:hAnsi="Calibri" w:cs="Calibri"/>
                <w:sz w:val="18"/>
                <w:szCs w:val="16"/>
              </w:rPr>
              <w:t>ě</w:t>
            </w:r>
            <w:r w:rsidRPr="00686265">
              <w:rPr>
                <w:rFonts w:ascii="Nirmala UI Semilight" w:hAnsi="Nirmala UI Semilight" w:cs="Nirmala UI Semilight"/>
                <w:sz w:val="18"/>
                <w:szCs w:val="16"/>
              </w:rPr>
              <w:t>ten, zá</w:t>
            </w:r>
            <w:r w:rsidRPr="00686265">
              <w:rPr>
                <w:rFonts w:ascii="Calibri" w:hAnsi="Calibri" w:cs="Calibri"/>
                <w:sz w:val="18"/>
                <w:szCs w:val="16"/>
              </w:rPr>
              <w:t>ř</w:t>
            </w:r>
            <w:r w:rsidRPr="00686265">
              <w:rPr>
                <w:rFonts w:ascii="Nirmala UI Semilight" w:hAnsi="Nirmala UI Semilight" w:cs="Nirmala UI Semilight"/>
                <w:sz w:val="18"/>
                <w:szCs w:val="16"/>
              </w:rPr>
              <w:t>í</w:t>
            </w:r>
          </w:p>
        </w:tc>
        <w:tc>
          <w:tcPr>
            <w:tcW w:w="2460" w:type="dxa"/>
            <w:vAlign w:val="center"/>
          </w:tcPr>
          <w:p w:rsidR="00695A40" w:rsidRPr="00686265" w:rsidRDefault="0046504F" w:rsidP="00695A40">
            <w:pPr>
              <w:pStyle w:val="Bezmezer"/>
              <w:jc w:val="center"/>
              <w:rPr>
                <w:rFonts w:ascii="Nirmala UI Semilight" w:hAnsi="Nirmala UI Semilight" w:cs="Nirmala UI Semilight"/>
                <w:sz w:val="18"/>
                <w:szCs w:val="16"/>
              </w:rPr>
            </w:pPr>
            <w:r>
              <w:rPr>
                <w:rFonts w:ascii="Nirmala UI Semilight" w:hAnsi="Nirmala UI Semilight" w:cs="Nirmala UI Semilight"/>
                <w:sz w:val="18"/>
                <w:szCs w:val="16"/>
              </w:rPr>
              <w:t>3</w:t>
            </w:r>
            <w:r w:rsidR="00862099">
              <w:rPr>
                <w:rFonts w:ascii="Nirmala UI Semilight" w:hAnsi="Nirmala UI Semilight" w:cs="Nirmala UI Semilight"/>
                <w:sz w:val="18"/>
                <w:szCs w:val="16"/>
              </w:rPr>
              <w:t xml:space="preserve"> </w:t>
            </w:r>
            <w:r w:rsidR="00FC231D">
              <w:rPr>
                <w:rFonts w:ascii="Nirmala UI Semilight" w:hAnsi="Nirmala UI Semilight" w:cs="Nirmala UI Semilight"/>
                <w:sz w:val="18"/>
                <w:szCs w:val="16"/>
              </w:rPr>
              <w:t>5</w:t>
            </w:r>
            <w:r>
              <w:rPr>
                <w:rFonts w:ascii="Nirmala UI Semilight" w:hAnsi="Nirmala UI Semilight" w:cs="Nirmala UI Semilight"/>
                <w:sz w:val="18"/>
                <w:szCs w:val="16"/>
              </w:rPr>
              <w:t>0</w:t>
            </w:r>
            <w:r w:rsidR="00862099">
              <w:rPr>
                <w:rFonts w:ascii="Nirmala UI Semilight" w:hAnsi="Nirmala UI Semilight" w:cs="Nirmala UI Semilight"/>
                <w:sz w:val="18"/>
                <w:szCs w:val="16"/>
              </w:rPr>
              <w:t>0</w:t>
            </w:r>
            <w:r w:rsidR="00695A40" w:rsidRPr="00686265">
              <w:rPr>
                <w:rFonts w:ascii="Nirmala UI Semilight" w:hAnsi="Nirmala UI Semilight" w:cs="Nirmala UI Semilight"/>
                <w:sz w:val="18"/>
                <w:szCs w:val="16"/>
              </w:rPr>
              <w:t xml:space="preserve"> K</w:t>
            </w:r>
            <w:r w:rsidR="00695A40" w:rsidRPr="00686265">
              <w:rPr>
                <w:rFonts w:ascii="Calibri" w:hAnsi="Calibri" w:cs="Calibri"/>
                <w:sz w:val="18"/>
                <w:szCs w:val="16"/>
              </w:rPr>
              <w:t>č</w:t>
            </w:r>
          </w:p>
        </w:tc>
      </w:tr>
      <w:tr w:rsidR="00695A40" w:rsidRPr="00E2690D" w:rsidTr="00E2690D">
        <w:trPr>
          <w:trHeight w:val="380"/>
        </w:trPr>
        <w:tc>
          <w:tcPr>
            <w:tcW w:w="2460" w:type="dxa"/>
            <w:vAlign w:val="center"/>
          </w:tcPr>
          <w:p w:rsidR="00695A40" w:rsidRPr="00686265" w:rsidRDefault="00695A40" w:rsidP="00695A40">
            <w:pPr>
              <w:pStyle w:val="Bezmezer"/>
              <w:jc w:val="center"/>
              <w:rPr>
                <w:rFonts w:ascii="Nirmala UI Semilight" w:hAnsi="Nirmala UI Semilight" w:cs="Nirmala UI Semilight"/>
                <w:sz w:val="18"/>
                <w:szCs w:val="16"/>
              </w:rPr>
            </w:pPr>
            <w:r w:rsidRPr="00686265">
              <w:rPr>
                <w:rFonts w:ascii="Calibri" w:hAnsi="Calibri" w:cs="Calibri"/>
                <w:sz w:val="18"/>
                <w:szCs w:val="16"/>
              </w:rPr>
              <w:t>Č</w:t>
            </w:r>
            <w:r w:rsidRPr="00686265">
              <w:rPr>
                <w:rFonts w:ascii="Nirmala UI Semilight" w:hAnsi="Nirmala UI Semilight" w:cs="Nirmala UI Semilight"/>
                <w:sz w:val="18"/>
                <w:szCs w:val="16"/>
              </w:rPr>
              <w:t>erven</w:t>
            </w:r>
          </w:p>
        </w:tc>
        <w:tc>
          <w:tcPr>
            <w:tcW w:w="2460" w:type="dxa"/>
            <w:vAlign w:val="center"/>
          </w:tcPr>
          <w:p w:rsidR="00695A40" w:rsidRPr="00686265" w:rsidRDefault="00FC231D" w:rsidP="00695A40">
            <w:pPr>
              <w:pStyle w:val="Bezmezer"/>
              <w:jc w:val="center"/>
              <w:rPr>
                <w:rFonts w:ascii="Nirmala UI Semilight" w:hAnsi="Nirmala UI Semilight" w:cs="Nirmala UI Semilight"/>
                <w:sz w:val="18"/>
                <w:szCs w:val="16"/>
              </w:rPr>
            </w:pPr>
            <w:r>
              <w:rPr>
                <w:rFonts w:ascii="Nirmala UI Semilight" w:hAnsi="Nirmala UI Semilight" w:cs="Nirmala UI Semilight"/>
                <w:sz w:val="18"/>
                <w:szCs w:val="16"/>
              </w:rPr>
              <w:t>3 5</w:t>
            </w:r>
            <w:r w:rsidR="00695A40" w:rsidRPr="00686265">
              <w:rPr>
                <w:rFonts w:ascii="Nirmala UI Semilight" w:hAnsi="Nirmala UI Semilight" w:cs="Nirmala UI Semilight"/>
                <w:sz w:val="18"/>
                <w:szCs w:val="16"/>
              </w:rPr>
              <w:t>00 K</w:t>
            </w:r>
            <w:r w:rsidR="00695A40" w:rsidRPr="00686265">
              <w:rPr>
                <w:rFonts w:ascii="Calibri" w:hAnsi="Calibri" w:cs="Calibri"/>
                <w:sz w:val="18"/>
                <w:szCs w:val="16"/>
              </w:rPr>
              <w:t>č</w:t>
            </w:r>
          </w:p>
        </w:tc>
      </w:tr>
      <w:tr w:rsidR="00695A40" w:rsidRPr="00E2690D" w:rsidTr="00E2690D">
        <w:trPr>
          <w:trHeight w:val="380"/>
        </w:trPr>
        <w:tc>
          <w:tcPr>
            <w:tcW w:w="2460" w:type="dxa"/>
            <w:vAlign w:val="center"/>
          </w:tcPr>
          <w:p w:rsidR="00695A40" w:rsidRPr="00686265" w:rsidRDefault="00695A40" w:rsidP="00695A40">
            <w:pPr>
              <w:pStyle w:val="Bezmezer"/>
              <w:jc w:val="center"/>
              <w:rPr>
                <w:rFonts w:ascii="Nirmala UI Semilight" w:hAnsi="Nirmala UI Semilight" w:cs="Nirmala UI Semilight"/>
                <w:sz w:val="18"/>
                <w:szCs w:val="16"/>
              </w:rPr>
            </w:pPr>
            <w:r w:rsidRPr="00686265">
              <w:rPr>
                <w:rFonts w:ascii="Calibri" w:hAnsi="Calibri" w:cs="Calibri"/>
                <w:sz w:val="18"/>
                <w:szCs w:val="16"/>
              </w:rPr>
              <w:t>Č</w:t>
            </w:r>
            <w:r w:rsidRPr="00686265">
              <w:rPr>
                <w:rFonts w:ascii="Nirmala UI Semilight" w:hAnsi="Nirmala UI Semilight" w:cs="Nirmala UI Semilight"/>
                <w:sz w:val="18"/>
                <w:szCs w:val="16"/>
              </w:rPr>
              <w:t>ervenec, srpen</w:t>
            </w:r>
          </w:p>
        </w:tc>
        <w:tc>
          <w:tcPr>
            <w:tcW w:w="2460" w:type="dxa"/>
            <w:vAlign w:val="center"/>
          </w:tcPr>
          <w:p w:rsidR="00695A40" w:rsidRPr="00686265" w:rsidRDefault="00FC231D" w:rsidP="00695A40">
            <w:pPr>
              <w:pStyle w:val="Bezmezer"/>
              <w:jc w:val="center"/>
              <w:rPr>
                <w:rFonts w:ascii="Nirmala UI Semilight" w:hAnsi="Nirmala UI Semilight" w:cs="Nirmala UI Semilight"/>
                <w:sz w:val="18"/>
                <w:szCs w:val="16"/>
              </w:rPr>
            </w:pPr>
            <w:r>
              <w:rPr>
                <w:rFonts w:ascii="Nirmala UI Semilight" w:hAnsi="Nirmala UI Semilight" w:cs="Nirmala UI Semilight"/>
                <w:sz w:val="18"/>
                <w:szCs w:val="16"/>
              </w:rPr>
              <w:t>4 0</w:t>
            </w:r>
            <w:r w:rsidR="00695A40" w:rsidRPr="00686265">
              <w:rPr>
                <w:rFonts w:ascii="Nirmala UI Semilight" w:hAnsi="Nirmala UI Semilight" w:cs="Nirmala UI Semilight"/>
                <w:sz w:val="18"/>
                <w:szCs w:val="16"/>
              </w:rPr>
              <w:t>00 K</w:t>
            </w:r>
            <w:r w:rsidR="00695A40" w:rsidRPr="00686265">
              <w:rPr>
                <w:rFonts w:ascii="Calibri" w:hAnsi="Calibri" w:cs="Calibri"/>
                <w:sz w:val="18"/>
                <w:szCs w:val="16"/>
              </w:rPr>
              <w:t>č</w:t>
            </w:r>
          </w:p>
        </w:tc>
      </w:tr>
    </w:tbl>
    <w:p w:rsidR="00695A40" w:rsidRPr="00E2690D" w:rsidRDefault="00695A40" w:rsidP="00695A40">
      <w:pPr>
        <w:pStyle w:val="Bezmezer"/>
        <w:jc w:val="both"/>
        <w:rPr>
          <w:sz w:val="10"/>
        </w:rPr>
      </w:pPr>
    </w:p>
    <w:p w:rsidR="00695A40" w:rsidRPr="00A05B1F" w:rsidRDefault="00E2690D" w:rsidP="00424E61">
      <w:pPr>
        <w:spacing w:after="0" w:line="240" w:lineRule="auto"/>
        <w:jc w:val="center"/>
        <w:rPr>
          <w:rFonts w:ascii="Verdana" w:hAnsi="Verdana"/>
          <w:b/>
          <w:sz w:val="2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E2690D">
        <w:rPr>
          <w:rFonts w:ascii="Verdana" w:hAnsi="Verdana"/>
          <w:b/>
          <w:sz w:val="2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br w:type="column"/>
      </w:r>
      <w:r w:rsidR="00B85B1A" w:rsidRPr="00A05B1F">
        <w:rPr>
          <w:rFonts w:ascii="Verdana" w:hAnsi="Verdana"/>
          <w:b/>
          <w:sz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NITRANSKÉ RUDNO</w:t>
      </w:r>
    </w:p>
    <w:p w:rsidR="00695A40" w:rsidRPr="00B85B1A" w:rsidRDefault="00695A40" w:rsidP="002A65FB">
      <w:pPr>
        <w:pStyle w:val="Bezmezer"/>
        <w:spacing w:before="240"/>
        <w:jc w:val="center"/>
        <w:rPr>
          <w:rFonts w:ascii="Nirmala UI Semilight" w:hAnsi="Nirmala UI Semilight" w:cs="Nirmala UI Semilight"/>
          <w:i/>
          <w:sz w:val="18"/>
        </w:rPr>
      </w:pPr>
      <w:r w:rsidRPr="00B85B1A">
        <w:rPr>
          <w:rFonts w:ascii="Nirmala UI Semilight" w:hAnsi="Nirmala UI Semilight" w:cs="Nirmala UI Semilight"/>
          <w:i/>
          <w:sz w:val="18"/>
        </w:rPr>
        <w:t>Rekreace na Slovensku.</w:t>
      </w:r>
    </w:p>
    <w:p w:rsidR="00695A40" w:rsidRPr="00B85B1A" w:rsidRDefault="00695A40" w:rsidP="002A65FB">
      <w:pPr>
        <w:pStyle w:val="Bezmezer"/>
        <w:spacing w:after="160"/>
        <w:jc w:val="center"/>
        <w:rPr>
          <w:rFonts w:ascii="Nirmala UI Semilight" w:hAnsi="Nirmala UI Semilight" w:cs="Nirmala UI Semilight"/>
          <w:i/>
          <w:sz w:val="18"/>
          <w14:textOutline w14:w="5270" w14:cap="flat" w14:cmpd="sng" w14:algn="ctr">
            <w14:noFill/>
            <w14:prstDash w14:val="solid"/>
            <w14:round/>
          </w14:textOutline>
        </w:rPr>
      </w:pPr>
      <w:r w:rsidRPr="00B85B1A">
        <w:rPr>
          <w:rFonts w:ascii="Nirmala UI Semilight" w:hAnsi="Nirmala UI Semilight" w:cs="Nirmala UI Semilight"/>
          <w:i/>
          <w:sz w:val="18"/>
        </w:rPr>
        <w:t>Rekrea</w:t>
      </w:r>
      <w:r w:rsidRPr="00B85B1A">
        <w:rPr>
          <w:rFonts w:ascii="Calibri" w:hAnsi="Calibri" w:cs="Calibri"/>
          <w:i/>
          <w:sz w:val="18"/>
        </w:rPr>
        <w:t>č</w:t>
      </w:r>
      <w:r w:rsidRPr="00B85B1A">
        <w:rPr>
          <w:rFonts w:ascii="Nirmala UI Semilight" w:hAnsi="Nirmala UI Semilight" w:cs="Nirmala UI Semilight"/>
          <w:i/>
          <w:sz w:val="18"/>
        </w:rPr>
        <w:t xml:space="preserve">ní objekt se nachází v autokempu Nitranské </w:t>
      </w:r>
      <w:proofErr w:type="spellStart"/>
      <w:r w:rsidRPr="00B85B1A">
        <w:rPr>
          <w:rFonts w:ascii="Nirmala UI Semilight" w:hAnsi="Nirmala UI Semilight" w:cs="Nirmala UI Semilight"/>
          <w:i/>
          <w:sz w:val="18"/>
        </w:rPr>
        <w:t>Rudno</w:t>
      </w:r>
      <w:proofErr w:type="spellEnd"/>
      <w:r w:rsidRPr="00B85B1A">
        <w:rPr>
          <w:rFonts w:ascii="Nirmala UI Semilight" w:hAnsi="Nirmala UI Semilight" w:cs="Nirmala UI Semilight"/>
          <w:i/>
          <w:sz w:val="18"/>
          <w14:textOutline w14:w="5270" w14:cap="flat" w14:cmpd="sng" w14:algn="ctr">
            <w14:noFill/>
            <w14:prstDash w14:val="solid"/>
            <w14:round/>
          </w14:textOutline>
        </w:rPr>
        <w:t>.</w:t>
      </w:r>
    </w:p>
    <w:p w:rsidR="00695A40" w:rsidRPr="00B85B1A" w:rsidRDefault="00695A40" w:rsidP="00695A40">
      <w:pPr>
        <w:spacing w:after="0" w:line="240" w:lineRule="auto"/>
        <w:jc w:val="both"/>
        <w:rPr>
          <w:rFonts w:ascii="Nirmala UI Semilight" w:hAnsi="Nirmala UI Semilight" w:cs="Nirmala UI Semilight"/>
          <w:b/>
          <w:sz w:val="18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  <w14:textOutline w14:w="5270" w14:cap="flat" w14:cmpd="sng" w14:algn="ctr">
            <w14:noFill/>
            <w14:prstDash w14:val="solid"/>
            <w14:round/>
          </w14:textOutline>
        </w:rPr>
        <w:t>Typ a kapacita objektu:</w:t>
      </w:r>
    </w:p>
    <w:p w:rsidR="00695A40" w:rsidRPr="00C26B55" w:rsidRDefault="00695A40" w:rsidP="00C26B55">
      <w:pPr>
        <w:spacing w:after="0"/>
        <w:rPr>
          <w:rFonts w:ascii="Nirmala UI Semilight" w:hAnsi="Nirmala UI Semilight" w:cs="Nirmala UI Semilight"/>
          <w:sz w:val="18"/>
        </w:rPr>
      </w:pPr>
      <w:r w:rsidRPr="00C26B55">
        <w:rPr>
          <w:rFonts w:ascii="Nirmala UI Semilight" w:hAnsi="Nirmala UI Semilight" w:cs="Nirmala UI Semilight"/>
          <w:sz w:val="18"/>
        </w:rPr>
        <w:t>2 chaty s prostornou zast</w:t>
      </w:r>
      <w:r w:rsidRPr="00C26B55">
        <w:rPr>
          <w:rFonts w:ascii="Arial" w:hAnsi="Arial" w:cs="Arial"/>
          <w:sz w:val="18"/>
        </w:rPr>
        <w:t>ř</w:t>
      </w:r>
      <w:r w:rsidRPr="00C26B55">
        <w:rPr>
          <w:rFonts w:ascii="Nirmala UI Semilight" w:hAnsi="Nirmala UI Semilight" w:cs="Nirmala UI Semilight"/>
          <w:sz w:val="18"/>
        </w:rPr>
        <w:t>ešenou terasou, umíst</w:t>
      </w:r>
      <w:r w:rsidRPr="00C26B55">
        <w:rPr>
          <w:rFonts w:ascii="Arial" w:hAnsi="Arial" w:cs="Arial"/>
          <w:sz w:val="18"/>
        </w:rPr>
        <w:t>ě</w:t>
      </w:r>
      <w:r w:rsidRPr="00C26B55">
        <w:rPr>
          <w:rFonts w:ascii="Nirmala UI Semilight" w:hAnsi="Nirmala UI Semilight" w:cs="Nirmala UI Semilight"/>
          <w:sz w:val="18"/>
        </w:rPr>
        <w:t>né v oploceném kempu, 2x4 l</w:t>
      </w:r>
      <w:r w:rsidRPr="00C26B55">
        <w:rPr>
          <w:rFonts w:ascii="Arial" w:hAnsi="Arial" w:cs="Arial"/>
          <w:sz w:val="18"/>
        </w:rPr>
        <w:t>ů</w:t>
      </w:r>
      <w:r w:rsidRPr="00C26B55">
        <w:rPr>
          <w:rFonts w:ascii="Nirmala UI Semilight" w:hAnsi="Nirmala UI Semilight" w:cs="Nirmala UI Semilight"/>
          <w:sz w:val="18"/>
        </w:rPr>
        <w:t>žka.</w:t>
      </w:r>
    </w:p>
    <w:p w:rsidR="00695A40" w:rsidRPr="00B85B1A" w:rsidRDefault="00695A40" w:rsidP="00E2690D">
      <w:pPr>
        <w:spacing w:before="40" w:after="0" w:line="240" w:lineRule="auto"/>
        <w:jc w:val="both"/>
        <w:rPr>
          <w:rFonts w:ascii="Nirmala UI Semilight" w:hAnsi="Nirmala UI Semilight" w:cs="Nirmala UI Semilight"/>
          <w:b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Ubytování a vybavení chaty:</w:t>
      </w:r>
    </w:p>
    <w:p w:rsidR="00695A40" w:rsidRPr="00B85B1A" w:rsidRDefault="00695A40" w:rsidP="00695A40">
      <w:pPr>
        <w:pStyle w:val="Bezmezer"/>
        <w:jc w:val="both"/>
        <w:rPr>
          <w:rFonts w:ascii="Nirmala UI Semilight" w:hAnsi="Nirmala UI Semilight" w:cs="Nirmala UI Semilight"/>
          <w:sz w:val="18"/>
          <w:szCs w:val="24"/>
        </w:rPr>
      </w:pPr>
      <w:r w:rsidRPr="00B85B1A">
        <w:rPr>
          <w:rFonts w:ascii="Nirmala UI Semilight" w:hAnsi="Nirmala UI Semilight" w:cs="Nirmala UI Semilight"/>
          <w:sz w:val="18"/>
          <w:szCs w:val="24"/>
        </w:rPr>
        <w:t xml:space="preserve">2 dvoupatrové postele, vybavené nábytkem, rádio, TV. Sociální </w:t>
      </w:r>
      <w:proofErr w:type="gramStart"/>
      <w:r w:rsidRPr="00B85B1A">
        <w:rPr>
          <w:rFonts w:ascii="Nirmala UI Semilight" w:hAnsi="Nirmala UI Semilight" w:cs="Nirmala UI Semilight"/>
          <w:sz w:val="18"/>
          <w:szCs w:val="24"/>
        </w:rPr>
        <w:t>za</w:t>
      </w:r>
      <w:r w:rsidRPr="00B85B1A">
        <w:rPr>
          <w:rFonts w:ascii="Calibri" w:hAnsi="Calibri" w:cs="Calibri"/>
          <w:sz w:val="18"/>
          <w:szCs w:val="24"/>
        </w:rPr>
        <w:t>ř</w:t>
      </w:r>
      <w:r w:rsidR="00B40726">
        <w:rPr>
          <w:rFonts w:ascii="Nirmala UI Semilight" w:hAnsi="Nirmala UI Semilight" w:cs="Nirmala UI Semilight"/>
          <w:sz w:val="18"/>
          <w:szCs w:val="24"/>
        </w:rPr>
        <w:t>ízen</w:t>
      </w:r>
      <w:r w:rsidR="004D0184">
        <w:rPr>
          <w:rFonts w:ascii="Nirmala UI Semilight" w:hAnsi="Nirmala UI Semilight" w:cs="Nirmala UI Semilight"/>
          <w:sz w:val="18"/>
          <w:szCs w:val="24"/>
        </w:rPr>
        <w:t xml:space="preserve">í </w:t>
      </w:r>
      <w:r w:rsidR="00B40726">
        <w:rPr>
          <w:rFonts w:ascii="Nirmala UI Semilight" w:hAnsi="Nirmala UI Semilight" w:cs="Nirmala UI Semilight"/>
          <w:sz w:val="18"/>
          <w:szCs w:val="24"/>
        </w:rPr>
        <w:t>,pitná</w:t>
      </w:r>
      <w:proofErr w:type="gramEnd"/>
      <w:r w:rsidR="00B40726">
        <w:rPr>
          <w:rFonts w:ascii="Nirmala UI Semilight" w:hAnsi="Nirmala UI Semilight" w:cs="Nirmala UI Semilight"/>
          <w:sz w:val="18"/>
          <w:szCs w:val="24"/>
        </w:rPr>
        <w:t xml:space="preserve"> voda a venkovní umyvadla – 30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m od chaty. </w:t>
      </w:r>
      <w:r w:rsidR="00B40726">
        <w:rPr>
          <w:rFonts w:ascii="Nirmala UI Semilight" w:hAnsi="Nirmala UI Semilight" w:cs="Nirmala UI Semilight"/>
          <w:sz w:val="18"/>
          <w:szCs w:val="24"/>
        </w:rPr>
        <w:t>Sprchy a to</w:t>
      </w:r>
      <w:r w:rsidR="004D0184">
        <w:rPr>
          <w:rFonts w:ascii="Nirmala UI Semilight" w:hAnsi="Nirmala UI Semilight" w:cs="Nirmala UI Semilight"/>
          <w:sz w:val="18"/>
          <w:szCs w:val="24"/>
        </w:rPr>
        <w:t>alety pro chatovou oblast umíst</w:t>
      </w:r>
      <w:r w:rsidR="004D0184">
        <w:rPr>
          <w:rFonts w:ascii="Arial" w:hAnsi="Arial" w:cs="Arial"/>
          <w:sz w:val="18"/>
          <w:szCs w:val="24"/>
        </w:rPr>
        <w:t>ě</w:t>
      </w:r>
      <w:r w:rsidR="00B40726">
        <w:rPr>
          <w:rFonts w:ascii="Nirmala UI Semilight" w:hAnsi="Nirmala UI Semilight" w:cs="Nirmala UI Semilight"/>
          <w:sz w:val="18"/>
          <w:szCs w:val="24"/>
        </w:rPr>
        <w:t xml:space="preserve">ny 100 m. od chaty. </w:t>
      </w:r>
      <w:r w:rsidRPr="00B85B1A">
        <w:rPr>
          <w:rFonts w:ascii="Nirmala UI Semilight" w:hAnsi="Nirmala UI Semilight" w:cs="Nirmala UI Semilight"/>
          <w:sz w:val="18"/>
          <w:szCs w:val="24"/>
        </w:rPr>
        <w:t>Povle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ení na l</w:t>
      </w:r>
      <w:r w:rsidRPr="00B85B1A">
        <w:rPr>
          <w:rFonts w:ascii="Calibri" w:hAnsi="Calibri" w:cs="Calibri"/>
          <w:sz w:val="18"/>
          <w:szCs w:val="24"/>
        </w:rPr>
        <w:t>ů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žkoviny je nutno mít vlastní. </w:t>
      </w:r>
    </w:p>
    <w:p w:rsidR="00695A40" w:rsidRPr="00B85B1A" w:rsidRDefault="00695A40" w:rsidP="00E2690D">
      <w:pPr>
        <w:spacing w:before="40" w:after="0" w:line="240" w:lineRule="auto"/>
        <w:jc w:val="both"/>
        <w:rPr>
          <w:rFonts w:ascii="Nirmala UI Semilight" w:hAnsi="Nirmala UI Semilight" w:cs="Nirmala UI Semilight"/>
          <w:b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Stravování v každé chat</w:t>
      </w:r>
      <w:r w:rsidRPr="00B85B1A">
        <w:rPr>
          <w:rFonts w:ascii="Calibri" w:hAnsi="Calibri" w:cs="Calibri"/>
          <w:b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b/>
          <w:sz w:val="18"/>
          <w:szCs w:val="24"/>
        </w:rPr>
        <w:t>:</w:t>
      </w:r>
    </w:p>
    <w:p w:rsidR="00695A40" w:rsidRPr="00B85B1A" w:rsidRDefault="00695A40" w:rsidP="00695A40">
      <w:pPr>
        <w:pStyle w:val="Bezmezer"/>
        <w:jc w:val="both"/>
        <w:rPr>
          <w:rFonts w:ascii="Nirmala UI Semilight" w:hAnsi="Nirmala UI Semilight" w:cs="Nirmala UI Semilight"/>
          <w:sz w:val="18"/>
          <w:szCs w:val="24"/>
        </w:rPr>
      </w:pPr>
      <w:r w:rsidRPr="00B85B1A">
        <w:rPr>
          <w:rFonts w:ascii="Nirmala UI Semilight" w:hAnsi="Nirmala UI Semilight" w:cs="Nirmala UI Semilight"/>
          <w:sz w:val="18"/>
          <w:szCs w:val="24"/>
        </w:rPr>
        <w:t>Vybavená kuchyn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 pro vlastní va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ení (nádobí, ledni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ka, dvou-plotýnkový elektrický va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i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, mi</w:t>
      </w:r>
      <w:r w:rsidR="00064E02">
        <w:rPr>
          <w:rFonts w:ascii="Nirmala UI Semilight" w:hAnsi="Nirmala UI Semilight" w:cs="Nirmala UI Semilight"/>
          <w:sz w:val="18"/>
          <w:szCs w:val="24"/>
        </w:rPr>
        <w:t>krovlnná trouba, varná konvice, venkovní gril).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 Možnost dalšího stravování v kempu, nebo v dalších místních restauracích.</w:t>
      </w:r>
    </w:p>
    <w:p w:rsidR="00695A40" w:rsidRPr="00B85B1A" w:rsidRDefault="00695A40" w:rsidP="00E2690D">
      <w:pPr>
        <w:pStyle w:val="Bezmezer"/>
        <w:spacing w:before="40"/>
        <w:jc w:val="both"/>
        <w:rPr>
          <w:rFonts w:ascii="Nirmala UI Semilight" w:hAnsi="Nirmala UI Semilight" w:cs="Nirmala UI Semilight"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Domácí zví</w:t>
      </w:r>
      <w:r w:rsidRPr="00B85B1A">
        <w:rPr>
          <w:rFonts w:ascii="Calibri" w:hAnsi="Calibri" w:cs="Calibri"/>
          <w:b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b/>
          <w:sz w:val="18"/>
          <w:szCs w:val="24"/>
        </w:rPr>
        <w:t>e: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  Povoleno</w:t>
      </w:r>
    </w:p>
    <w:p w:rsidR="00695A40" w:rsidRPr="00B85B1A" w:rsidRDefault="00695A40" w:rsidP="00E2690D">
      <w:pPr>
        <w:spacing w:before="40" w:after="0" w:line="240" w:lineRule="auto"/>
        <w:jc w:val="both"/>
        <w:rPr>
          <w:rFonts w:ascii="Nirmala UI Semilight" w:hAnsi="Nirmala UI Semilight" w:cs="Nirmala UI Semilight"/>
          <w:b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Doprava:</w:t>
      </w:r>
    </w:p>
    <w:p w:rsidR="00695A40" w:rsidRPr="00B85B1A" w:rsidRDefault="00695A40" w:rsidP="00695A40">
      <w:pPr>
        <w:pStyle w:val="Bezmezer"/>
        <w:jc w:val="both"/>
        <w:rPr>
          <w:rFonts w:ascii="Nirmala UI Semilight" w:hAnsi="Nirmala UI Semilight" w:cs="Nirmala UI Semilight"/>
          <w:sz w:val="18"/>
          <w:szCs w:val="24"/>
        </w:rPr>
      </w:pPr>
      <w:r w:rsidRPr="00B85B1A">
        <w:rPr>
          <w:rFonts w:ascii="Nirmala UI Semilight" w:hAnsi="Nirmala UI Semilight" w:cs="Nirmala UI Semilight"/>
          <w:sz w:val="18"/>
          <w:szCs w:val="24"/>
        </w:rPr>
        <w:t>Autobus 500m, parkování u chaty, nejbližší</w:t>
      </w:r>
      <w:r w:rsidR="004D0184">
        <w:rPr>
          <w:rFonts w:ascii="Nirmala UI Semilight" w:hAnsi="Nirmala UI Semilight" w:cs="Nirmala UI Semilight"/>
          <w:sz w:val="18"/>
          <w:szCs w:val="24"/>
        </w:rPr>
        <w:t xml:space="preserve"> velké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 m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>sto Prievidza.</w:t>
      </w:r>
    </w:p>
    <w:p w:rsidR="00695A40" w:rsidRPr="00B85B1A" w:rsidRDefault="00695A40" w:rsidP="00E2690D">
      <w:pPr>
        <w:spacing w:before="40" w:after="0" w:line="240" w:lineRule="auto"/>
        <w:jc w:val="both"/>
        <w:rPr>
          <w:rFonts w:ascii="Nirmala UI Semilight" w:hAnsi="Nirmala UI Semilight" w:cs="Nirmala UI Semilight"/>
          <w:b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Sport a zábava u vody:</w:t>
      </w:r>
    </w:p>
    <w:p w:rsidR="00695A40" w:rsidRPr="00B85B1A" w:rsidRDefault="00695A40" w:rsidP="00695A40">
      <w:pPr>
        <w:pStyle w:val="Bezmezer"/>
        <w:jc w:val="both"/>
        <w:rPr>
          <w:rFonts w:ascii="Nirmala UI Semilight" w:hAnsi="Nirmala UI Semilight" w:cs="Nirmala UI Semilight"/>
          <w:sz w:val="18"/>
          <w:szCs w:val="24"/>
        </w:rPr>
      </w:pPr>
      <w:r w:rsidRPr="00B85B1A">
        <w:rPr>
          <w:rFonts w:ascii="Nirmala UI Semilight" w:hAnsi="Nirmala UI Semilight" w:cs="Nirmala UI Semilight"/>
          <w:sz w:val="18"/>
          <w:szCs w:val="24"/>
        </w:rPr>
        <w:t>P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írodní p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ehradní nádrž vhodná ke koupání, p</w:t>
      </w:r>
      <w:r w:rsidRPr="00B85B1A">
        <w:rPr>
          <w:rFonts w:ascii="Calibri" w:hAnsi="Calibri" w:cs="Calibri"/>
          <w:sz w:val="18"/>
          <w:szCs w:val="24"/>
        </w:rPr>
        <w:t>ů</w:t>
      </w:r>
      <w:r w:rsidRPr="00B85B1A">
        <w:rPr>
          <w:rFonts w:ascii="Nirmala UI Semilight" w:hAnsi="Nirmala UI Semilight" w:cs="Nirmala UI Semilight"/>
          <w:sz w:val="18"/>
          <w:szCs w:val="24"/>
        </w:rPr>
        <w:t>j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ovna lodí a šlapadel.</w:t>
      </w:r>
    </w:p>
    <w:p w:rsidR="00695A40" w:rsidRPr="00B85B1A" w:rsidRDefault="00695A40" w:rsidP="00E2690D">
      <w:pPr>
        <w:spacing w:before="40" w:after="0" w:line="240" w:lineRule="auto"/>
        <w:jc w:val="both"/>
        <w:rPr>
          <w:rFonts w:ascii="Nirmala UI Semilight" w:hAnsi="Nirmala UI Semilight" w:cs="Nirmala UI Semilight"/>
          <w:b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Ostatní sporty a zábava:</w:t>
      </w:r>
    </w:p>
    <w:p w:rsidR="00695A40" w:rsidRPr="00B85B1A" w:rsidRDefault="00695A40" w:rsidP="00695A40">
      <w:pPr>
        <w:pStyle w:val="Bezmezer"/>
        <w:jc w:val="both"/>
        <w:rPr>
          <w:rFonts w:ascii="Nirmala UI Semilight" w:hAnsi="Nirmala UI Semilight" w:cs="Nirmala UI Semilight"/>
          <w:sz w:val="18"/>
          <w:szCs w:val="24"/>
        </w:rPr>
      </w:pPr>
      <w:r w:rsidRPr="00B85B1A">
        <w:rPr>
          <w:rFonts w:ascii="Nirmala UI Semilight" w:hAnsi="Nirmala UI Semilight" w:cs="Nirmala UI Semilight"/>
          <w:sz w:val="18"/>
          <w:szCs w:val="24"/>
        </w:rPr>
        <w:t>Stolní spole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enské hry, travnatá plocha na ostatní zábavu, volejbalové nebo nohejbalové h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išt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>, ping</w:t>
      </w:r>
      <w:r w:rsidR="00B40726">
        <w:rPr>
          <w:rFonts w:ascii="Nirmala UI Semilight" w:hAnsi="Nirmala UI Semilight" w:cs="Nirmala UI Semilight"/>
          <w:sz w:val="18"/>
          <w:szCs w:val="24"/>
        </w:rPr>
        <w:t>pongové stoly, skákací hrad,</w:t>
      </w:r>
      <w:r w:rsidR="00064E02">
        <w:rPr>
          <w:rFonts w:ascii="Nirmala UI Semilight" w:hAnsi="Nirmala UI Semilight" w:cs="Nirmala UI Semilight"/>
          <w:sz w:val="18"/>
          <w:szCs w:val="24"/>
        </w:rPr>
        <w:t xml:space="preserve"> diskotéka. C</w:t>
      </w:r>
      <w:r w:rsidRPr="00B85B1A">
        <w:rPr>
          <w:rFonts w:ascii="Nirmala UI Semilight" w:hAnsi="Nirmala UI Semilight" w:cs="Nirmala UI Semilight"/>
          <w:sz w:val="18"/>
          <w:szCs w:val="24"/>
        </w:rPr>
        <w:t>yklistika – zna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ené cyklostezky, turistika, houba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ení, ryba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ení, atd.</w:t>
      </w:r>
    </w:p>
    <w:p w:rsidR="00695A40" w:rsidRPr="00B85B1A" w:rsidRDefault="00695A40" w:rsidP="00E2690D">
      <w:pPr>
        <w:pStyle w:val="Bezmezer"/>
        <w:spacing w:before="40"/>
        <w:jc w:val="both"/>
        <w:rPr>
          <w:rFonts w:ascii="Nirmala UI Semilight" w:hAnsi="Nirmala UI Semilight" w:cs="Nirmala UI Semilight"/>
          <w:b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Tipy na výlet:</w:t>
      </w:r>
    </w:p>
    <w:p w:rsidR="00695A40" w:rsidRPr="00B85B1A" w:rsidRDefault="00695A40" w:rsidP="00695A40">
      <w:pPr>
        <w:pStyle w:val="Bezmezer"/>
        <w:jc w:val="both"/>
        <w:rPr>
          <w:rFonts w:ascii="Nirmala UI Semilight" w:hAnsi="Nirmala UI Semilight" w:cs="Nirmala UI Semilight"/>
          <w:sz w:val="18"/>
          <w:szCs w:val="24"/>
        </w:rPr>
      </w:pPr>
      <w:proofErr w:type="spellStart"/>
      <w:r w:rsidRPr="00B85B1A">
        <w:rPr>
          <w:rFonts w:ascii="Nirmala UI Semilight" w:hAnsi="Nirmala UI Semilight" w:cs="Nirmala UI Semilight"/>
          <w:sz w:val="18"/>
          <w:szCs w:val="24"/>
        </w:rPr>
        <w:t>Chalmová</w:t>
      </w:r>
      <w:proofErr w:type="spellEnd"/>
      <w:r w:rsidRPr="00B85B1A">
        <w:rPr>
          <w:rFonts w:ascii="Nirmala UI Semilight" w:hAnsi="Nirmala UI Semilight" w:cs="Nirmala UI Semilight"/>
          <w:sz w:val="18"/>
          <w:szCs w:val="24"/>
        </w:rPr>
        <w:t xml:space="preserve"> (5km),  Malé </w:t>
      </w:r>
      <w:proofErr w:type="spellStart"/>
      <w:r w:rsidRPr="00B85B1A">
        <w:rPr>
          <w:rFonts w:ascii="Nirmala UI Semilight" w:hAnsi="Nirmala UI Semilight" w:cs="Nirmala UI Semilight"/>
          <w:sz w:val="18"/>
          <w:szCs w:val="24"/>
        </w:rPr>
        <w:t>Bielice</w:t>
      </w:r>
      <w:proofErr w:type="spellEnd"/>
      <w:r w:rsidRPr="00B85B1A">
        <w:rPr>
          <w:rFonts w:ascii="Nirmala UI Semilight" w:hAnsi="Nirmala UI Semilight" w:cs="Nirmala UI Semilight"/>
          <w:sz w:val="18"/>
          <w:szCs w:val="24"/>
        </w:rPr>
        <w:t xml:space="preserve"> (3</w:t>
      </w:r>
      <w:r w:rsidR="00B40726">
        <w:rPr>
          <w:rFonts w:ascii="Nirmala UI Semilight" w:hAnsi="Nirmala UI Semilight" w:cs="Nirmala UI Semilight"/>
          <w:sz w:val="18"/>
          <w:szCs w:val="24"/>
        </w:rPr>
        <w:t>0</w:t>
      </w:r>
      <w:r w:rsidRPr="00B85B1A">
        <w:rPr>
          <w:rFonts w:ascii="Nirmala UI Semilight" w:hAnsi="Nirmala UI Semilight" w:cs="Nirmala UI Semilight"/>
          <w:sz w:val="18"/>
          <w:szCs w:val="24"/>
        </w:rPr>
        <w:t>km) – termální koupališt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, Bojnice (15km) – </w:t>
      </w:r>
      <w:proofErr w:type="gramStart"/>
      <w:r w:rsidRPr="00B85B1A">
        <w:rPr>
          <w:rFonts w:ascii="Nirmala UI Semilight" w:hAnsi="Nirmala UI Semilight" w:cs="Nirmala UI Semilight"/>
          <w:sz w:val="18"/>
          <w:szCs w:val="24"/>
        </w:rPr>
        <w:t>zámek , ZOO</w:t>
      </w:r>
      <w:proofErr w:type="gramEnd"/>
      <w:r w:rsidRPr="00B85B1A">
        <w:rPr>
          <w:rFonts w:ascii="Nirmala UI Semilight" w:hAnsi="Nirmala UI Semilight" w:cs="Nirmala UI Semilight"/>
          <w:sz w:val="18"/>
          <w:szCs w:val="24"/>
        </w:rPr>
        <w:t>, termální koupališt</w:t>
      </w:r>
      <w:r w:rsidRPr="00B85B1A">
        <w:rPr>
          <w:rFonts w:ascii="Calibri" w:hAnsi="Calibri" w:cs="Calibri"/>
          <w:sz w:val="18"/>
          <w:szCs w:val="24"/>
        </w:rPr>
        <w:t>ě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, termální </w:t>
      </w:r>
      <w:proofErr w:type="spellStart"/>
      <w:r w:rsidRPr="00B85B1A">
        <w:rPr>
          <w:rFonts w:ascii="Nirmala UI Semilight" w:hAnsi="Nirmala UI Semilight" w:cs="Nirmala UI Semilight"/>
          <w:sz w:val="18"/>
          <w:szCs w:val="24"/>
        </w:rPr>
        <w:t>lázn</w:t>
      </w:r>
      <w:r w:rsidRPr="00B85B1A">
        <w:rPr>
          <w:rFonts w:ascii="Calibri" w:hAnsi="Calibri" w:cs="Calibri"/>
          <w:sz w:val="18"/>
          <w:szCs w:val="24"/>
        </w:rPr>
        <w:t>ě</w:t>
      </w:r>
      <w:r w:rsidR="00D44EC7">
        <w:rPr>
          <w:rFonts w:ascii="Nirmala UI Semilight" w:hAnsi="Nirmala UI Semilight" w:cs="Nirmala UI Semilight"/>
          <w:sz w:val="18"/>
          <w:szCs w:val="24"/>
        </w:rPr>
        <w:t>,stezka</w:t>
      </w:r>
      <w:proofErr w:type="spellEnd"/>
      <w:r w:rsidR="00D44EC7">
        <w:rPr>
          <w:rFonts w:ascii="Nirmala UI Semilight" w:hAnsi="Nirmala UI Semilight" w:cs="Nirmala UI Semilight"/>
          <w:sz w:val="18"/>
          <w:szCs w:val="24"/>
        </w:rPr>
        <w:t xml:space="preserve"> v korunách </w:t>
      </w:r>
      <w:proofErr w:type="spellStart"/>
      <w:r w:rsidR="00D44EC7">
        <w:rPr>
          <w:rFonts w:ascii="Nirmala UI Semilight" w:hAnsi="Nirmala UI Semilight" w:cs="Nirmala UI Semilight"/>
          <w:sz w:val="18"/>
          <w:szCs w:val="24"/>
        </w:rPr>
        <w:t>strom</w:t>
      </w:r>
      <w:r w:rsidR="00D44EC7">
        <w:rPr>
          <w:rFonts w:ascii="Arial" w:hAnsi="Arial" w:cs="Arial"/>
          <w:sz w:val="18"/>
          <w:szCs w:val="24"/>
        </w:rPr>
        <w:t>ů,šermíři,dravci</w:t>
      </w:r>
      <w:proofErr w:type="spellEnd"/>
      <w:r w:rsidR="00D44EC7">
        <w:rPr>
          <w:rFonts w:ascii="Arial" w:hAnsi="Arial" w:cs="Arial"/>
          <w:sz w:val="18"/>
          <w:szCs w:val="24"/>
        </w:rPr>
        <w:t xml:space="preserve"> atd.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 V blízkém okolí nau</w:t>
      </w:r>
      <w:r w:rsidRPr="00B85B1A">
        <w:rPr>
          <w:rFonts w:ascii="Calibri" w:hAnsi="Calibri" w:cs="Calibri"/>
          <w:sz w:val="18"/>
          <w:szCs w:val="24"/>
        </w:rPr>
        <w:t>č</w:t>
      </w:r>
      <w:r w:rsidRPr="00B85B1A">
        <w:rPr>
          <w:rFonts w:ascii="Nirmala UI Semilight" w:hAnsi="Nirmala UI Semilight" w:cs="Nirmala UI Semilight"/>
          <w:sz w:val="18"/>
          <w:szCs w:val="24"/>
        </w:rPr>
        <w:t>né stezky, poho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 xml:space="preserve">í </w:t>
      </w:r>
      <w:proofErr w:type="spellStart"/>
      <w:r w:rsidRPr="00B85B1A">
        <w:rPr>
          <w:rFonts w:ascii="Nirmala UI Semilight" w:hAnsi="Nirmala UI Semilight" w:cs="Nirmala UI Semilight"/>
          <w:sz w:val="18"/>
          <w:szCs w:val="24"/>
        </w:rPr>
        <w:t>Magura</w:t>
      </w:r>
      <w:proofErr w:type="spellEnd"/>
      <w:r w:rsidRPr="00B85B1A">
        <w:rPr>
          <w:rFonts w:ascii="Nirmala UI Semilight" w:hAnsi="Nirmala UI Semilight" w:cs="Nirmala UI Semilight"/>
          <w:sz w:val="18"/>
          <w:szCs w:val="24"/>
        </w:rPr>
        <w:t>, které vytvá</w:t>
      </w:r>
      <w:r w:rsidRPr="00B85B1A">
        <w:rPr>
          <w:rFonts w:ascii="Calibri" w:hAnsi="Calibri" w:cs="Calibri"/>
          <w:sz w:val="18"/>
          <w:szCs w:val="24"/>
        </w:rPr>
        <w:t>ř</w:t>
      </w:r>
      <w:r w:rsidRPr="00B85B1A">
        <w:rPr>
          <w:rFonts w:ascii="Nirmala UI Semilight" w:hAnsi="Nirmala UI Semilight" w:cs="Nirmala UI Semilight"/>
          <w:sz w:val="18"/>
          <w:szCs w:val="24"/>
        </w:rPr>
        <w:t>í unikátní siluetu spícího mnicha.</w:t>
      </w:r>
    </w:p>
    <w:p w:rsidR="00695A40" w:rsidRPr="00B85B1A" w:rsidRDefault="00695A40" w:rsidP="00E2690D">
      <w:pPr>
        <w:pStyle w:val="Bezmezer"/>
        <w:spacing w:before="40" w:after="120"/>
        <w:jc w:val="both"/>
        <w:rPr>
          <w:rFonts w:ascii="Nirmala UI Semilight" w:hAnsi="Nirmala UI Semilight" w:cs="Nirmala UI Semilight"/>
          <w:b/>
          <w:sz w:val="18"/>
          <w:szCs w:val="24"/>
        </w:rPr>
      </w:pPr>
      <w:r w:rsidRPr="00B85B1A">
        <w:rPr>
          <w:rFonts w:ascii="Nirmala UI Semilight" w:hAnsi="Nirmala UI Semilight" w:cs="Nirmala UI Semilight"/>
          <w:b/>
          <w:sz w:val="18"/>
          <w:szCs w:val="24"/>
        </w:rPr>
        <w:t>Ceník ubytování – chata/týden:</w:t>
      </w:r>
    </w:p>
    <w:tbl>
      <w:tblPr>
        <w:tblStyle w:val="Mkatabulky"/>
        <w:tblW w:w="4916" w:type="dxa"/>
        <w:tblLook w:val="04A0" w:firstRow="1" w:lastRow="0" w:firstColumn="1" w:lastColumn="0" w:noHBand="0" w:noVBand="1"/>
      </w:tblPr>
      <w:tblGrid>
        <w:gridCol w:w="2458"/>
        <w:gridCol w:w="2458"/>
      </w:tblGrid>
      <w:tr w:rsidR="00695A40" w:rsidRPr="00E2690D" w:rsidTr="00E2690D">
        <w:trPr>
          <w:trHeight w:val="378"/>
        </w:trPr>
        <w:tc>
          <w:tcPr>
            <w:tcW w:w="2458" w:type="dxa"/>
            <w:vAlign w:val="center"/>
          </w:tcPr>
          <w:p w:rsidR="00695A40" w:rsidRPr="00686265" w:rsidRDefault="00695A40" w:rsidP="00695A40">
            <w:pPr>
              <w:pStyle w:val="Bezmezer"/>
              <w:jc w:val="center"/>
              <w:rPr>
                <w:rFonts w:ascii="Nirmala UI Semilight" w:hAnsi="Nirmala UI Semilight" w:cs="Nirmala UI Semilight"/>
                <w:sz w:val="18"/>
              </w:rPr>
            </w:pPr>
            <w:r w:rsidRPr="00686265">
              <w:rPr>
                <w:rFonts w:ascii="Calibri" w:hAnsi="Calibri" w:cs="Calibri"/>
                <w:sz w:val="18"/>
              </w:rPr>
              <w:t>Č</w:t>
            </w:r>
            <w:r w:rsidRPr="00686265">
              <w:rPr>
                <w:rFonts w:ascii="Nirmala UI Semilight" w:hAnsi="Nirmala UI Semilight" w:cs="Nirmala UI Semilight"/>
                <w:sz w:val="18"/>
              </w:rPr>
              <w:t>erven, zá</w:t>
            </w:r>
            <w:r w:rsidRPr="00686265">
              <w:rPr>
                <w:rFonts w:ascii="Calibri" w:hAnsi="Calibri" w:cs="Calibri"/>
                <w:sz w:val="18"/>
              </w:rPr>
              <w:t>ř</w:t>
            </w:r>
            <w:r w:rsidRPr="00686265">
              <w:rPr>
                <w:rFonts w:ascii="Nirmala UI Semilight" w:hAnsi="Nirmala UI Semilight" w:cs="Nirmala UI Semilight"/>
                <w:sz w:val="18"/>
              </w:rPr>
              <w:t>í</w:t>
            </w:r>
          </w:p>
        </w:tc>
        <w:tc>
          <w:tcPr>
            <w:tcW w:w="2458" w:type="dxa"/>
            <w:vAlign w:val="center"/>
          </w:tcPr>
          <w:p w:rsidR="00695A40" w:rsidRPr="00686265" w:rsidRDefault="0046504F" w:rsidP="00695A40">
            <w:pPr>
              <w:pStyle w:val="Bezmezer"/>
              <w:jc w:val="center"/>
              <w:rPr>
                <w:rFonts w:ascii="Nirmala UI Semilight" w:hAnsi="Nirmala UI Semilight" w:cs="Nirmala UI Semilight"/>
                <w:sz w:val="18"/>
              </w:rPr>
            </w:pPr>
            <w:r>
              <w:rPr>
                <w:rFonts w:ascii="Nirmala UI Semilight" w:hAnsi="Nirmala UI Semilight" w:cs="Nirmala UI Semilight"/>
                <w:sz w:val="18"/>
              </w:rPr>
              <w:t>3</w:t>
            </w:r>
            <w:r w:rsidR="00862099">
              <w:rPr>
                <w:rFonts w:ascii="Nirmala UI Semilight" w:hAnsi="Nirmala UI Semilight" w:cs="Nirmala UI Semilight"/>
                <w:sz w:val="18"/>
              </w:rPr>
              <w:t xml:space="preserve"> </w:t>
            </w:r>
            <w:r w:rsidR="00FC231D">
              <w:rPr>
                <w:rFonts w:ascii="Nirmala UI Semilight" w:hAnsi="Nirmala UI Semilight" w:cs="Nirmala UI Semilight"/>
                <w:sz w:val="18"/>
              </w:rPr>
              <w:t>5</w:t>
            </w:r>
            <w:r w:rsidR="00695A40" w:rsidRPr="00686265">
              <w:rPr>
                <w:rFonts w:ascii="Nirmala UI Semilight" w:hAnsi="Nirmala UI Semilight" w:cs="Nirmala UI Semilight"/>
                <w:sz w:val="18"/>
              </w:rPr>
              <w:t>00 K</w:t>
            </w:r>
            <w:r w:rsidR="00695A40" w:rsidRPr="00686265">
              <w:rPr>
                <w:rFonts w:ascii="Calibri" w:hAnsi="Calibri" w:cs="Calibri"/>
                <w:sz w:val="18"/>
              </w:rPr>
              <w:t>č</w:t>
            </w:r>
          </w:p>
        </w:tc>
      </w:tr>
      <w:tr w:rsidR="00695A40" w:rsidRPr="00E2690D" w:rsidTr="00E2690D">
        <w:trPr>
          <w:trHeight w:val="378"/>
        </w:trPr>
        <w:tc>
          <w:tcPr>
            <w:tcW w:w="2458" w:type="dxa"/>
            <w:vAlign w:val="center"/>
          </w:tcPr>
          <w:p w:rsidR="00695A40" w:rsidRPr="00686265" w:rsidRDefault="00695A40" w:rsidP="00695A40">
            <w:pPr>
              <w:pStyle w:val="Bezmezer"/>
              <w:jc w:val="center"/>
              <w:rPr>
                <w:rFonts w:ascii="Nirmala UI Semilight" w:hAnsi="Nirmala UI Semilight" w:cs="Nirmala UI Semilight"/>
                <w:sz w:val="18"/>
              </w:rPr>
            </w:pPr>
            <w:r w:rsidRPr="00686265">
              <w:rPr>
                <w:rFonts w:ascii="Calibri" w:hAnsi="Calibri" w:cs="Calibri"/>
                <w:sz w:val="18"/>
              </w:rPr>
              <w:t>Č</w:t>
            </w:r>
            <w:r w:rsidRPr="00686265">
              <w:rPr>
                <w:rFonts w:ascii="Nirmala UI Semilight" w:hAnsi="Nirmala UI Semilight" w:cs="Nirmala UI Semilight"/>
                <w:sz w:val="18"/>
              </w:rPr>
              <w:t>ervenec, srpen</w:t>
            </w:r>
          </w:p>
        </w:tc>
        <w:tc>
          <w:tcPr>
            <w:tcW w:w="2458" w:type="dxa"/>
            <w:vAlign w:val="center"/>
          </w:tcPr>
          <w:p w:rsidR="00695A40" w:rsidRPr="00686265" w:rsidRDefault="00FC231D" w:rsidP="00695A40">
            <w:pPr>
              <w:pStyle w:val="Bezmezer"/>
              <w:jc w:val="center"/>
              <w:rPr>
                <w:rFonts w:ascii="Nirmala UI Semilight" w:hAnsi="Nirmala UI Semilight" w:cs="Nirmala UI Semilight"/>
                <w:sz w:val="18"/>
              </w:rPr>
            </w:pPr>
            <w:r>
              <w:rPr>
                <w:rFonts w:ascii="Nirmala UI Semilight" w:hAnsi="Nirmala UI Semilight" w:cs="Nirmala UI Semilight"/>
                <w:sz w:val="18"/>
              </w:rPr>
              <w:t>4 0</w:t>
            </w:r>
            <w:r w:rsidR="00695A40" w:rsidRPr="00686265">
              <w:rPr>
                <w:rFonts w:ascii="Nirmala UI Semilight" w:hAnsi="Nirmala UI Semilight" w:cs="Nirmala UI Semilight"/>
                <w:sz w:val="18"/>
              </w:rPr>
              <w:t>00 K</w:t>
            </w:r>
            <w:r w:rsidR="00695A40" w:rsidRPr="00686265">
              <w:rPr>
                <w:rFonts w:ascii="Calibri" w:hAnsi="Calibri" w:cs="Calibri"/>
                <w:sz w:val="18"/>
              </w:rPr>
              <w:t>č</w:t>
            </w:r>
          </w:p>
        </w:tc>
      </w:tr>
    </w:tbl>
    <w:p w:rsidR="00E2690D" w:rsidRDefault="00BB36CD" w:rsidP="00695A40">
      <w:pPr>
        <w:pStyle w:val="Bezmezer"/>
        <w:jc w:val="both"/>
        <w:rPr>
          <w:rFonts w:cstheme="minorHAnsi"/>
          <w:b/>
          <w:sz w:val="18"/>
        </w:rPr>
        <w:sectPr w:rsidR="00E2690D" w:rsidSect="00A05B1F">
          <w:type w:val="continuous"/>
          <w:pgSz w:w="11906" w:h="16838"/>
          <w:pgMar w:top="720" w:right="720" w:bottom="0" w:left="720" w:header="708" w:footer="708" w:gutter="0"/>
          <w:cols w:num="2" w:space="708"/>
          <w:docGrid w:linePitch="360"/>
        </w:sectPr>
      </w:pPr>
      <w:r w:rsidRPr="00BB36CD">
        <w:rPr>
          <w:rFonts w:ascii="Nirmala UI Semilight" w:hAnsi="Nirmala UI Semilight" w:cs="Nirmala UI Semilight"/>
          <w:b/>
          <w:noProof/>
          <w:sz w:val="1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127489</wp:posOffset>
            </wp:positionV>
            <wp:extent cx="2250000" cy="1265489"/>
            <wp:effectExtent l="209550" t="228600" r="207645" b="240030"/>
            <wp:wrapNone/>
            <wp:docPr id="4" name="Obrázek 4" descr="C:\Users\Brozovi\Downloads\WP_20170625_10_31_43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ozovi\Downloads\WP_20170625_10_31_43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00103">
                      <a:off x="0" y="0"/>
                      <a:ext cx="2250000" cy="1265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690D" w:rsidRPr="002A65FB" w:rsidRDefault="00695A40" w:rsidP="00E2690D">
      <w:pPr>
        <w:spacing w:after="0" w:line="240" w:lineRule="auto"/>
        <w:rPr>
          <w:rFonts w:ascii="Nirmala UI Semilight" w:hAnsi="Nirmala UI Semilight" w:cs="Nirmala UI Semilight"/>
          <w:sz w:val="18"/>
        </w:rPr>
      </w:pPr>
      <w:r w:rsidRPr="002A65FB">
        <w:rPr>
          <w:rFonts w:ascii="Nirmala UI Semilight" w:hAnsi="Nirmala UI Semilight" w:cs="Nirmala UI Semilight"/>
          <w:sz w:val="18"/>
        </w:rPr>
        <w:t xml:space="preserve">Poznámka: Ubytování pouze v letních </w:t>
      </w:r>
      <w:r w:rsidR="00C87CBF">
        <w:rPr>
          <w:rFonts w:ascii="Nirmala UI Semilight" w:hAnsi="Nirmala UI Semilight" w:cs="Nirmala UI Semilight"/>
          <w:sz w:val="18"/>
        </w:rPr>
        <w:t>m</w:t>
      </w:r>
      <w:r w:rsidR="00C87CBF">
        <w:rPr>
          <w:rFonts w:ascii="Arial" w:hAnsi="Arial" w:cs="Arial"/>
          <w:sz w:val="18"/>
        </w:rPr>
        <w:t>ě</w:t>
      </w:r>
      <w:r w:rsidR="004D646F">
        <w:rPr>
          <w:rFonts w:ascii="Nirmala UI Semilight" w:hAnsi="Nirmala UI Semilight" w:cs="Nirmala UI Semilight"/>
          <w:sz w:val="18"/>
        </w:rPr>
        <w:t>sících</w:t>
      </w:r>
    </w:p>
    <w:p w:rsidR="00E2690D" w:rsidRPr="002A65FB" w:rsidRDefault="009658AE" w:rsidP="00E2690D">
      <w:pPr>
        <w:spacing w:after="0" w:line="240" w:lineRule="auto"/>
        <w:rPr>
          <w:rFonts w:ascii="Nirmala UI Semilight" w:hAnsi="Nirmala UI Semilight" w:cs="Nirmala UI Semilight"/>
          <w:sz w:val="18"/>
        </w:rPr>
      </w:pPr>
      <w:r w:rsidRPr="00BB36CD">
        <w:rPr>
          <w:rFonts w:ascii="Nirmala UI Semilight" w:hAnsi="Nirmala UI Semilight" w:cs="Nirmala UI Semilight"/>
          <w:b/>
          <w:noProof/>
          <w:sz w:val="18"/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34925</wp:posOffset>
            </wp:positionV>
            <wp:extent cx="2250000" cy="1265169"/>
            <wp:effectExtent l="228600" t="304800" r="226695" b="297180"/>
            <wp:wrapNone/>
            <wp:docPr id="5" name="Obrázek 5" descr="C:\Users\Brozovi\Downloads\WP_20160705_14_44_4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ozovi\Downloads\WP_20160705_14_44_45_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1120">
                      <a:off x="0" y="0"/>
                      <a:ext cx="2250000" cy="12651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5B1F">
        <w:rPr>
          <w:rFonts w:ascii="Nirmala UI Semilight" w:hAnsi="Nirmala UI Semilight" w:cs="Nirmala UI Semilight"/>
          <w:b/>
          <w:noProof/>
          <w:sz w:val="1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2324735</wp:posOffset>
            </wp:positionH>
            <wp:positionV relativeFrom="paragraph">
              <wp:posOffset>45085</wp:posOffset>
            </wp:positionV>
            <wp:extent cx="2250000" cy="1266197"/>
            <wp:effectExtent l="247650" t="342900" r="245745" b="353060"/>
            <wp:wrapNone/>
            <wp:docPr id="1" name="Obrázek 1" descr="C:\Users\Brozovi\Downloads\WP_20170402_14_12_4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zovi\Downloads\WP_20170402_14_12_42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08442">
                      <a:off x="0" y="0"/>
                      <a:ext cx="2250000" cy="12661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CBF">
        <w:rPr>
          <w:rFonts w:ascii="Nirmala UI Semilight" w:hAnsi="Nirmala UI Semilight" w:cs="Nirmala UI Semilight"/>
          <w:sz w:val="18"/>
        </w:rPr>
        <w:t xml:space="preserve">v týdenních </w:t>
      </w:r>
      <w:proofErr w:type="gramStart"/>
      <w:r w:rsidR="00C87CBF">
        <w:rPr>
          <w:rFonts w:ascii="Nirmala UI Semilight" w:hAnsi="Nirmala UI Semilight" w:cs="Nirmala UI Semilight"/>
          <w:sz w:val="18"/>
        </w:rPr>
        <w:t>turnusech</w:t>
      </w:r>
      <w:r w:rsidR="00C64018">
        <w:rPr>
          <w:rFonts w:ascii="Nirmala UI Semilight" w:hAnsi="Nirmala UI Semilight" w:cs="Nirmala UI Semilight"/>
          <w:sz w:val="18"/>
        </w:rPr>
        <w:t>( sobota</w:t>
      </w:r>
      <w:proofErr w:type="gramEnd"/>
      <w:r w:rsidR="00C64018">
        <w:rPr>
          <w:rFonts w:ascii="Nirmala UI Semilight" w:hAnsi="Nirmala UI Semilight" w:cs="Nirmala UI Semilight"/>
          <w:sz w:val="18"/>
        </w:rPr>
        <w:t xml:space="preserve"> až sobota),</w:t>
      </w:r>
      <w:r w:rsidR="00C87CBF">
        <w:rPr>
          <w:rFonts w:ascii="Nirmala UI Semilight" w:hAnsi="Nirmala UI Semilight" w:cs="Nirmala UI Semilight"/>
          <w:sz w:val="18"/>
        </w:rPr>
        <w:t>, mimo sezó</w:t>
      </w:r>
      <w:r w:rsidR="00695A40" w:rsidRPr="002A65FB">
        <w:rPr>
          <w:rFonts w:ascii="Nirmala UI Semilight" w:hAnsi="Nirmala UI Semilight" w:cs="Nirmala UI Semilight"/>
          <w:sz w:val="18"/>
        </w:rPr>
        <w:t>nu</w:t>
      </w:r>
      <w:r w:rsidR="00E2690D" w:rsidRPr="002A65FB">
        <w:rPr>
          <w:rFonts w:ascii="Nirmala UI Semilight" w:hAnsi="Nirmala UI Semilight" w:cs="Nirmala UI Semilight"/>
          <w:sz w:val="18"/>
        </w:rPr>
        <w:t xml:space="preserve"> je možnost</w:t>
      </w:r>
    </w:p>
    <w:p w:rsidR="00695A40" w:rsidRPr="00881B5B" w:rsidRDefault="00C87CBF" w:rsidP="00B85B1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Nirmala UI Semilight" w:hAnsi="Nirmala UI Semilight" w:cs="Nirmala UI Semilight"/>
          <w:sz w:val="18"/>
        </w:rPr>
        <w:t>víkendových pobyt</w:t>
      </w:r>
      <w:r>
        <w:rPr>
          <w:rFonts w:ascii="Arial" w:hAnsi="Arial" w:cs="Arial"/>
          <w:sz w:val="18"/>
        </w:rPr>
        <w:t>ů</w:t>
      </w:r>
      <w:r w:rsidR="00881B5B">
        <w:rPr>
          <w:rFonts w:ascii="Nirmala UI Semilight" w:hAnsi="Nirmala UI Semilight" w:cs="Nirmala UI Semilight"/>
          <w:sz w:val="18"/>
        </w:rPr>
        <w:t>-</w:t>
      </w:r>
      <w:r w:rsidR="0046504F">
        <w:rPr>
          <w:rFonts w:ascii="Arial" w:hAnsi="Arial" w:cs="Arial"/>
          <w:sz w:val="18"/>
        </w:rPr>
        <w:t>čtvrtek až neděle (15</w:t>
      </w:r>
      <w:r w:rsidR="00881B5B">
        <w:rPr>
          <w:rFonts w:ascii="Arial" w:hAnsi="Arial" w:cs="Arial"/>
          <w:sz w:val="18"/>
        </w:rPr>
        <w:t>00,-kč)</w:t>
      </w:r>
    </w:p>
    <w:p w:rsidR="00695A40" w:rsidRPr="002A65FB" w:rsidRDefault="00695A40" w:rsidP="00B85B1A">
      <w:pPr>
        <w:spacing w:after="120" w:line="240" w:lineRule="auto"/>
        <w:rPr>
          <w:rFonts w:ascii="Nirmala UI Semilight" w:hAnsi="Nirmala UI Semilight" w:cs="Nirmala UI Semilight"/>
          <w:sz w:val="18"/>
        </w:rPr>
      </w:pPr>
      <w:r w:rsidRPr="002A65FB">
        <w:rPr>
          <w:rFonts w:ascii="Nirmala UI Semilight" w:hAnsi="Nirmala UI Semilight" w:cs="Nirmala UI Semilight"/>
          <w:sz w:val="18"/>
        </w:rPr>
        <w:t>Více na www.oskovo.cz</w:t>
      </w:r>
      <w:r w:rsidRPr="002A65FB">
        <w:rPr>
          <w:rFonts w:ascii="Nirmala UI Semilight" w:hAnsi="Nirmala UI Semilight" w:cs="Nirmala UI Semilight"/>
          <w:sz w:val="18"/>
        </w:rPr>
        <w:tab/>
        <w:t xml:space="preserve">odkaz </w:t>
      </w:r>
      <w:r w:rsidRPr="002A65FB">
        <w:rPr>
          <w:rFonts w:ascii="Nirmala UI Semilight" w:hAnsi="Nirmala UI Semilight" w:cs="Nirmala UI Semilight"/>
          <w:sz w:val="18"/>
        </w:rPr>
        <w:sym w:font="Symbol" w:char="F03E"/>
      </w:r>
      <w:r w:rsidRPr="002A65FB">
        <w:rPr>
          <w:rFonts w:ascii="Nirmala UI Semilight" w:hAnsi="Nirmala UI Semilight" w:cs="Nirmala UI Semilight"/>
          <w:sz w:val="18"/>
        </w:rPr>
        <w:t xml:space="preserve"> rekreace</w:t>
      </w:r>
    </w:p>
    <w:p w:rsidR="00E2690D" w:rsidRPr="002A65FB" w:rsidRDefault="00E2690D" w:rsidP="00B85B1A">
      <w:pPr>
        <w:spacing w:after="0" w:line="240" w:lineRule="auto"/>
        <w:rPr>
          <w:rFonts w:ascii="Nirmala UI Semilight" w:hAnsi="Nirmala UI Semilight" w:cs="Nirmala UI Semilight"/>
          <w:sz w:val="18"/>
        </w:rPr>
      </w:pPr>
      <w:r w:rsidRPr="002A65FB">
        <w:rPr>
          <w:rFonts w:ascii="Nirmala UI Semilight" w:hAnsi="Nirmala UI Semilight" w:cs="Nirmala UI Semilight"/>
          <w:sz w:val="18"/>
        </w:rPr>
        <w:t>Objednávky ubytování:</w:t>
      </w:r>
    </w:p>
    <w:p w:rsidR="00E2690D" w:rsidRPr="002A65FB" w:rsidRDefault="00E2690D" w:rsidP="00E2690D">
      <w:pPr>
        <w:spacing w:after="0" w:line="240" w:lineRule="auto"/>
        <w:rPr>
          <w:rFonts w:ascii="Nirmala UI Semilight" w:hAnsi="Nirmala UI Semilight" w:cs="Nirmala UI Semilight"/>
          <w:b/>
          <w:sz w:val="18"/>
        </w:rPr>
      </w:pPr>
      <w:r w:rsidRPr="002A65FB">
        <w:rPr>
          <w:rFonts w:ascii="Nirmala UI Semilight" w:hAnsi="Nirmala UI Semilight" w:cs="Nirmala UI Semilight"/>
          <w:b/>
          <w:sz w:val="18"/>
        </w:rPr>
        <w:t>Miloš Brabec</w:t>
      </w:r>
    </w:p>
    <w:p w:rsidR="00E2690D" w:rsidRPr="002A65FB" w:rsidRDefault="00E2690D" w:rsidP="00E2690D">
      <w:pPr>
        <w:spacing w:after="0" w:line="240" w:lineRule="auto"/>
        <w:rPr>
          <w:rFonts w:ascii="Nirmala UI Semilight" w:hAnsi="Nirmala UI Semilight" w:cs="Nirmala UI Semilight"/>
          <w:b/>
          <w:sz w:val="18"/>
        </w:rPr>
      </w:pPr>
      <w:r w:rsidRPr="002A65FB">
        <w:rPr>
          <w:rFonts w:ascii="Nirmala UI Semilight" w:hAnsi="Nirmala UI Semilight" w:cs="Nirmala UI Semilight"/>
          <w:b/>
          <w:sz w:val="18"/>
        </w:rPr>
        <w:t>te</w:t>
      </w:r>
      <w:r w:rsidR="00C64018">
        <w:rPr>
          <w:rFonts w:ascii="Nirmala UI Semilight" w:hAnsi="Nirmala UI Semilight" w:cs="Nirmala UI Semilight"/>
          <w:b/>
          <w:sz w:val="18"/>
        </w:rPr>
        <w:t xml:space="preserve">l.: 608 630 613 </w:t>
      </w:r>
    </w:p>
    <w:p w:rsidR="00E2690D" w:rsidRPr="002A65FB" w:rsidRDefault="00E2690D" w:rsidP="00E2690D">
      <w:pPr>
        <w:spacing w:after="0" w:line="240" w:lineRule="auto"/>
        <w:rPr>
          <w:rFonts w:ascii="Nirmala UI Semilight" w:hAnsi="Nirmala UI Semilight" w:cs="Nirmala UI Semilight"/>
          <w:b/>
          <w:sz w:val="18"/>
        </w:rPr>
      </w:pPr>
      <w:r w:rsidRPr="002A65FB">
        <w:rPr>
          <w:rFonts w:ascii="Nirmala UI Semilight" w:hAnsi="Nirmala UI Semilight" w:cs="Nirmala UI Semilight"/>
          <w:b/>
          <w:sz w:val="18"/>
        </w:rPr>
        <w:t>e-mail: odbory@medin.cz</w:t>
      </w:r>
    </w:p>
    <w:sectPr w:rsidR="00E2690D" w:rsidRPr="002A65FB" w:rsidSect="00E2690D">
      <w:type w:val="continuous"/>
      <w:pgSz w:w="11906" w:h="16838"/>
      <w:pgMar w:top="720" w:right="720" w:bottom="81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rmala UI Semilight">
    <w:altName w:val="Iskoola Pota"/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40"/>
    <w:rsid w:val="00064E02"/>
    <w:rsid w:val="00275D8A"/>
    <w:rsid w:val="002A65FB"/>
    <w:rsid w:val="0030259A"/>
    <w:rsid w:val="0035656C"/>
    <w:rsid w:val="003B67D1"/>
    <w:rsid w:val="00424E61"/>
    <w:rsid w:val="0046504F"/>
    <w:rsid w:val="004D0184"/>
    <w:rsid w:val="004D646F"/>
    <w:rsid w:val="004E4331"/>
    <w:rsid w:val="00540FA6"/>
    <w:rsid w:val="00686265"/>
    <w:rsid w:val="00695A40"/>
    <w:rsid w:val="00862099"/>
    <w:rsid w:val="00881B5B"/>
    <w:rsid w:val="008C4A88"/>
    <w:rsid w:val="008F1D9C"/>
    <w:rsid w:val="009658AE"/>
    <w:rsid w:val="00A05B1F"/>
    <w:rsid w:val="00AB0FEE"/>
    <w:rsid w:val="00B40726"/>
    <w:rsid w:val="00B73A5C"/>
    <w:rsid w:val="00B85B1A"/>
    <w:rsid w:val="00BB36CD"/>
    <w:rsid w:val="00C26B55"/>
    <w:rsid w:val="00C64018"/>
    <w:rsid w:val="00C87CBF"/>
    <w:rsid w:val="00D44EC7"/>
    <w:rsid w:val="00E2690D"/>
    <w:rsid w:val="00E57F04"/>
    <w:rsid w:val="00F11E12"/>
    <w:rsid w:val="00FA238C"/>
    <w:rsid w:val="00FC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364EF-F546-48E8-9891-3C69E61A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95A40"/>
    <w:pPr>
      <w:spacing w:after="0" w:line="240" w:lineRule="auto"/>
    </w:pPr>
  </w:style>
  <w:style w:type="table" w:styleId="Mkatabulky">
    <w:name w:val="Table Grid"/>
    <w:basedOn w:val="Normlntabulka"/>
    <w:uiPriority w:val="39"/>
    <w:rsid w:val="00695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95A4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95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Brožová</dc:creator>
  <cp:lastModifiedBy>Brabec Miloš</cp:lastModifiedBy>
  <cp:revision>2</cp:revision>
  <cp:lastPrinted>2018-01-21T14:13:00Z</cp:lastPrinted>
  <dcterms:created xsi:type="dcterms:W3CDTF">2026-03-12T13:21:00Z</dcterms:created>
  <dcterms:modified xsi:type="dcterms:W3CDTF">2026-03-12T13:21:00Z</dcterms:modified>
</cp:coreProperties>
</file>